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8BAE" w14:textId="4408EC3F" w:rsidR="00D87763" w:rsidRPr="00D87763" w:rsidRDefault="00D87763" w:rsidP="00D87763">
      <w:pPr>
        <w:pStyle w:val="Heading1"/>
        <w:rPr>
          <w:rFonts w:eastAsia="Times New Roman"/>
        </w:rPr>
      </w:pPr>
      <w:r>
        <w:rPr>
          <w:rFonts w:eastAsia="Times New Roman"/>
        </w:rPr>
        <w:t>Lab 2: Metric Conversion</w:t>
      </w:r>
    </w:p>
    <w:p w14:paraId="642E96E8" w14:textId="77777777" w:rsidR="00D87763" w:rsidRPr="00D87763" w:rsidRDefault="00D87763" w:rsidP="00D87763">
      <w:pPr>
        <w:pStyle w:val="Heading2"/>
        <w:rPr>
          <w:rFonts w:eastAsia="Times New Roman"/>
        </w:rPr>
      </w:pPr>
      <w:r w:rsidRPr="00D87763">
        <w:rPr>
          <w:rFonts w:eastAsia="Times New Roman"/>
        </w:rPr>
        <w:t>Purpose</w:t>
      </w:r>
    </w:p>
    <w:p w14:paraId="6A60367E" w14:textId="77777777" w:rsidR="00D87763" w:rsidRPr="00D87763" w:rsidRDefault="00D87763" w:rsidP="00D87763">
      <w:r w:rsidRPr="00D87763">
        <w:t>The purpose of this activity is to learn the common base measurements in the metric system and master metric conversion calculations.</w:t>
      </w:r>
    </w:p>
    <w:p w14:paraId="0817756A" w14:textId="77777777" w:rsidR="00D87763" w:rsidRPr="00D87763" w:rsidRDefault="00D87763" w:rsidP="00D87763">
      <w:pPr>
        <w:pStyle w:val="Heading2"/>
        <w:rPr>
          <w:rFonts w:eastAsia="Times New Roman"/>
        </w:rPr>
      </w:pPr>
      <w:r w:rsidRPr="00D87763">
        <w:rPr>
          <w:rFonts w:eastAsia="Times New Roman"/>
        </w:rPr>
        <w:t>Learning Objectives</w:t>
      </w:r>
    </w:p>
    <w:p w14:paraId="07001DBB" w14:textId="77777777" w:rsidR="00D87763" w:rsidRPr="00D87763" w:rsidRDefault="00D87763" w:rsidP="00D87763">
      <w:r w:rsidRPr="00D87763">
        <w:t>At the conclusion of this exercise, students will be able to:</w:t>
      </w:r>
    </w:p>
    <w:p w14:paraId="2A814795" w14:textId="77777777" w:rsidR="00D87763" w:rsidRPr="00D87763" w:rsidRDefault="00D87763" w:rsidP="00D87763">
      <w:pPr>
        <w:pStyle w:val="ListParagraph"/>
        <w:numPr>
          <w:ilvl w:val="0"/>
          <w:numId w:val="3"/>
        </w:numPr>
      </w:pPr>
      <w:r w:rsidRPr="00D87763">
        <w:t>Identify metric unit measurements</w:t>
      </w:r>
    </w:p>
    <w:p w14:paraId="3CA3DEE5" w14:textId="77777777" w:rsidR="00D87763" w:rsidRPr="00D87763" w:rsidRDefault="00D87763" w:rsidP="00D87763">
      <w:pPr>
        <w:pStyle w:val="ListParagraph"/>
        <w:numPr>
          <w:ilvl w:val="0"/>
          <w:numId w:val="3"/>
        </w:numPr>
      </w:pPr>
      <w:r w:rsidRPr="00D87763">
        <w:t>Convert from one metric quantity to another quantity</w:t>
      </w:r>
    </w:p>
    <w:p w14:paraId="75AAC0C5" w14:textId="77777777" w:rsidR="00D87763" w:rsidRPr="00D87763" w:rsidRDefault="00D87763" w:rsidP="00D87763">
      <w:pPr>
        <w:pStyle w:val="ListParagraph"/>
        <w:numPr>
          <w:ilvl w:val="0"/>
          <w:numId w:val="3"/>
        </w:numPr>
      </w:pPr>
      <w:r w:rsidRPr="00D87763">
        <w:t>Convert from the imperial system to the metric system and vice versa</w:t>
      </w:r>
    </w:p>
    <w:p w14:paraId="32B22DA5" w14:textId="77777777" w:rsidR="00D87763" w:rsidRPr="00D87763" w:rsidRDefault="00D87763" w:rsidP="00D87763">
      <w:pPr>
        <w:pStyle w:val="Heading2"/>
        <w:rPr>
          <w:rFonts w:eastAsia="Times New Roman"/>
        </w:rPr>
      </w:pPr>
      <w:r w:rsidRPr="00D87763">
        <w:rPr>
          <w:rFonts w:eastAsia="Times New Roman"/>
        </w:rPr>
        <w:t>Why It’s Relevant</w:t>
      </w:r>
    </w:p>
    <w:p w14:paraId="788DD1F4" w14:textId="77777777" w:rsidR="00D87763" w:rsidRPr="00D87763" w:rsidRDefault="00D87763" w:rsidP="00D87763">
      <w:r w:rsidRPr="00D87763">
        <w:t>There are only three countries (the United States of America, Myanmar, and Liberia) (Buchholz 2019), that officially use the imperial system of measurement, whereas the rest of the world uses the metric system. If you want the choose the computer with the most storage, work on your favorite German car brand, or know the temperature in Brazil, understanding the metric system is crucial. Not only is this measurement used across the world, it’s also simpler and easier to calculate than the imperial system. Additionally, American scientists use the metric system, scientific notation, and unit conversions, which is why measurements will be expressed in these formats throughout the semester.</w:t>
      </w:r>
    </w:p>
    <w:p w14:paraId="73BC74A0" w14:textId="77777777" w:rsidR="00D87763" w:rsidRPr="00D87763" w:rsidRDefault="00D87763" w:rsidP="00D87763">
      <w:pPr>
        <w:pStyle w:val="Heading2"/>
        <w:rPr>
          <w:rFonts w:eastAsia="Times New Roman"/>
        </w:rPr>
      </w:pPr>
      <w:r w:rsidRPr="00D87763">
        <w:rPr>
          <w:rFonts w:eastAsia="Times New Roman"/>
        </w:rPr>
        <w:t>Introduction</w:t>
      </w:r>
    </w:p>
    <w:p w14:paraId="1FD3090D" w14:textId="77777777" w:rsidR="00D87763" w:rsidRPr="00D87763" w:rsidRDefault="00D87763" w:rsidP="00D87763">
      <w:r w:rsidRPr="00D87763">
        <w:t>The </w:t>
      </w:r>
      <w:r w:rsidRPr="00D87763">
        <w:rPr>
          <w:b/>
          <w:bCs/>
        </w:rPr>
        <w:t>metric system</w:t>
      </w:r>
      <w:r w:rsidRPr="00D87763">
        <w:t> (also known as the </w:t>
      </w:r>
      <w:r w:rsidRPr="00D87763">
        <w:rPr>
          <w:b/>
          <w:bCs/>
        </w:rPr>
        <w:t>International System of Units [SI]</w:t>
      </w:r>
      <w:r w:rsidRPr="00D87763">
        <w:t>) is a system that is universally used in scientific inquiry. The metric system is a decimal system of weights and measurements in which the basic units are meter (m) for length, gram (g) for mass, and liter (l) for volume. The names of the units that are larger or smaller than the base unit use </w:t>
      </w:r>
      <w:r w:rsidRPr="00D87763">
        <w:rPr>
          <w:b/>
          <w:bCs/>
        </w:rPr>
        <w:t>prefixes</w:t>
      </w:r>
      <w:r w:rsidRPr="00D87763">
        <w:t> (originating from the Greek language), which are added to the base name (</w:t>
      </w:r>
      <w:r w:rsidRPr="00D87763">
        <w:rPr>
          <w:b/>
          <w:bCs/>
        </w:rPr>
        <w:t>Table 2.1</w:t>
      </w:r>
      <w:r w:rsidRPr="00D87763">
        <w:t> and </w:t>
      </w:r>
      <w:r w:rsidRPr="00D87763">
        <w:rPr>
          <w:b/>
          <w:bCs/>
        </w:rPr>
        <w:t>Figure 2.1</w:t>
      </w:r>
      <w:r w:rsidRPr="00D87763">
        <w:t>). For example, kilo- means 1000, so 1 kilogram (kg) is equivalent to 1000 grams (g).</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721"/>
        <w:gridCol w:w="1094"/>
        <w:gridCol w:w="2000"/>
        <w:gridCol w:w="1195"/>
        <w:gridCol w:w="1344"/>
        <w:gridCol w:w="1544"/>
        <w:gridCol w:w="1422"/>
      </w:tblGrid>
      <w:tr w:rsidR="00D87763" w:rsidRPr="00D87763" w14:paraId="1E8CC7C0" w14:textId="77777777" w:rsidTr="00D87763">
        <w:tc>
          <w:tcPr>
            <w:tcW w:w="0" w:type="auto"/>
            <w:gridSpan w:val="7"/>
            <w:tcBorders>
              <w:top w:val="nil"/>
              <w:left w:val="nil"/>
              <w:bottom w:val="nil"/>
              <w:right w:val="nil"/>
            </w:tcBorders>
            <w:tcMar>
              <w:top w:w="108" w:type="dxa"/>
              <w:left w:w="108" w:type="dxa"/>
              <w:bottom w:w="108" w:type="dxa"/>
              <w:right w:w="108" w:type="dxa"/>
            </w:tcMar>
            <w:vAlign w:val="center"/>
            <w:hideMark/>
          </w:tcPr>
          <w:p w14:paraId="7E0EF2FD" w14:textId="77777777" w:rsidR="00D87763" w:rsidRPr="00D87763" w:rsidRDefault="00D87763" w:rsidP="00D87763">
            <w:pPr>
              <w:rPr>
                <w:b/>
                <w:bCs/>
              </w:rPr>
            </w:pPr>
            <w:r w:rsidRPr="00D87763">
              <w:rPr>
                <w:b/>
                <w:bCs/>
              </w:rPr>
              <w:t>Table 2.1. Metric prefixes chart.</w:t>
            </w:r>
          </w:p>
        </w:tc>
      </w:tr>
      <w:tr w:rsidR="00D87763" w:rsidRPr="00D87763" w14:paraId="04C98606"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D7E38C"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 xml:space="preserve">Common </w:t>
            </w:r>
            <w:proofErr w:type="spellStart"/>
            <w:r w:rsidRPr="00D87763">
              <w:rPr>
                <w:rFonts w:ascii="Arial" w:eastAsia="Times New Roman" w:hAnsi="Arial" w:cs="Arial"/>
                <w:b/>
                <w:bCs/>
                <w:color w:val="373D3F"/>
                <w:kern w:val="0"/>
                <w:sz w:val="22"/>
                <w:szCs w:val="22"/>
                <w14:ligatures w14:val="none"/>
              </w:rPr>
              <w:t>MetricPrefixes</w:t>
            </w:r>
            <w:proofErr w:type="spellEnd"/>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4140B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Symbol</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45B56B7"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Measure relative to base unit</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1A557D"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Scientific notation</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04E8049"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Example in meters</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E9C7598"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Example in grams</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358127A"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Example in liters</w:t>
            </w:r>
          </w:p>
        </w:tc>
      </w:tr>
      <w:tr w:rsidR="00D87763" w:rsidRPr="00D87763" w14:paraId="014F927D"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227546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lastRenderedPageBreak/>
              <w:t>Giga</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9DD73B7"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G</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AD2931"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1,000,000,000. 00</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12246D"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9</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0C4B74"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Walking the equator of the earth about 8 times</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B78385" w14:textId="77777777" w:rsidR="00D87763" w:rsidRPr="00D87763" w:rsidRDefault="00D87763" w:rsidP="00D87763">
            <w:pPr>
              <w:spacing w:after="0" w:line="240" w:lineRule="auto"/>
              <w:rPr>
                <w:rFonts w:ascii="Arial" w:eastAsia="Times New Roman" w:hAnsi="Arial" w:cs="Arial"/>
                <w:color w:val="373D3F"/>
                <w:kern w:val="0"/>
                <w:sz w:val="22"/>
                <w:szCs w:val="22"/>
                <w14:ligatures w14:val="none"/>
              </w:rPr>
            </w:pP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3D721C" w14:textId="77777777" w:rsidR="00D87763" w:rsidRPr="00D87763" w:rsidRDefault="00D87763" w:rsidP="00D87763">
            <w:pPr>
              <w:spacing w:after="0" w:line="240" w:lineRule="auto"/>
              <w:rPr>
                <w:rFonts w:ascii="Times New Roman" w:eastAsia="Times New Roman" w:hAnsi="Times New Roman" w:cs="Times New Roman"/>
                <w:kern w:val="0"/>
                <w:sz w:val="20"/>
                <w:szCs w:val="20"/>
                <w14:ligatures w14:val="none"/>
              </w:rPr>
            </w:pPr>
          </w:p>
        </w:tc>
      </w:tr>
      <w:tr w:rsidR="00D87763" w:rsidRPr="00D87763" w14:paraId="1FA49C2C"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4B3719E"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Mega</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1A9AAE"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M</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ACFA2D"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1,000,000.00</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06589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6</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810380" w14:textId="77777777" w:rsidR="00D87763" w:rsidRPr="00D87763" w:rsidRDefault="00D87763" w:rsidP="00D87763">
            <w:pPr>
              <w:spacing w:after="0" w:line="240" w:lineRule="auto"/>
              <w:rPr>
                <w:rFonts w:ascii="Arial" w:eastAsia="Times New Roman" w:hAnsi="Arial" w:cs="Arial"/>
                <w:color w:val="373D3F"/>
                <w:kern w:val="0"/>
                <w:sz w:val="22"/>
                <w:szCs w:val="22"/>
                <w14:ligatures w14:val="none"/>
              </w:rPr>
            </w:pP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B702842"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very large commercial-grade refrigerator</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8C52EE3"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About ½ of an Olympic swimming pool</w:t>
            </w:r>
          </w:p>
        </w:tc>
      </w:tr>
      <w:tr w:rsidR="00D87763" w:rsidRPr="00D87763" w14:paraId="30E61A41"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08186F"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Kilo</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9E02A3"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k</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6D7F66A"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1000.00</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151A1F"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3</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97FA64"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Little over ½ a mile</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B6DB415"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bag of sugar</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A256BB"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3 standard bathtubs</w:t>
            </w:r>
          </w:p>
        </w:tc>
      </w:tr>
      <w:tr w:rsidR="00D87763" w:rsidRPr="00D87763" w14:paraId="394B34D2"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89ECAF"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proofErr w:type="spellStart"/>
            <w:r w:rsidRPr="00D87763">
              <w:rPr>
                <w:rFonts w:ascii="Arial" w:eastAsia="Times New Roman" w:hAnsi="Arial" w:cs="Arial"/>
                <w:color w:val="373D3F"/>
                <w:kern w:val="0"/>
                <w:sz w:val="22"/>
                <w:szCs w:val="22"/>
                <w14:ligatures w14:val="none"/>
              </w:rPr>
              <w:t>Hecto</w:t>
            </w:r>
            <w:proofErr w:type="spellEnd"/>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449AA79"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h</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1DC6F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100.00</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65BD1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2</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8138493"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Football (soccer or American) field</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D1F336"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large orange</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6C4977" w14:textId="77777777" w:rsidR="00D87763" w:rsidRPr="00D87763" w:rsidRDefault="00D87763" w:rsidP="00D87763">
            <w:pPr>
              <w:spacing w:after="0" w:line="240" w:lineRule="auto"/>
              <w:rPr>
                <w:rFonts w:ascii="Arial" w:eastAsia="Times New Roman" w:hAnsi="Arial" w:cs="Arial"/>
                <w:color w:val="373D3F"/>
                <w:kern w:val="0"/>
                <w:sz w:val="22"/>
                <w:szCs w:val="22"/>
                <w14:ligatures w14:val="none"/>
              </w:rPr>
            </w:pPr>
          </w:p>
        </w:tc>
      </w:tr>
      <w:tr w:rsidR="00D87763" w:rsidRPr="00D87763" w14:paraId="262B8D98"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3626EC" w14:textId="77777777" w:rsidR="00D87763" w:rsidRPr="00D87763" w:rsidRDefault="00D87763" w:rsidP="00D87763">
            <w:pPr>
              <w:spacing w:after="0" w:line="240" w:lineRule="auto"/>
              <w:rPr>
                <w:rFonts w:ascii="Times New Roman" w:eastAsia="Times New Roman" w:hAnsi="Times New Roman" w:cs="Times New Roman"/>
                <w:kern w:val="0"/>
                <w:sz w:val="20"/>
                <w:szCs w:val="20"/>
                <w14:ligatures w14:val="none"/>
              </w:rPr>
            </w:pP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97FDBE9"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Base Unit (meter, gram, liter)</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2471FB"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1.00</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6357916"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0</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72FEBB"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Baseball bat</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A33F8D"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single grain of rice</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BC9C231"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carton of milk/juice</w:t>
            </w:r>
          </w:p>
        </w:tc>
      </w:tr>
      <w:tr w:rsidR="00D87763" w:rsidRPr="00D87763" w14:paraId="26D421B6"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FE3D81B"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Deci</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E6867D"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d</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C2147F"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0.10</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9910A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-1</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B1F7E5A"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Pencil</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3F0D52" w14:textId="77777777" w:rsidR="00D87763" w:rsidRPr="00D87763" w:rsidRDefault="00D87763" w:rsidP="00D87763">
            <w:pPr>
              <w:spacing w:after="0" w:line="240" w:lineRule="auto"/>
              <w:rPr>
                <w:rFonts w:ascii="Arial" w:eastAsia="Times New Roman" w:hAnsi="Arial" w:cs="Arial"/>
                <w:color w:val="373D3F"/>
                <w:kern w:val="0"/>
                <w:sz w:val="22"/>
                <w:szCs w:val="22"/>
                <w14:ligatures w14:val="none"/>
              </w:rPr>
            </w:pP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EEFFB1" w14:textId="77777777" w:rsidR="00D87763" w:rsidRPr="00D87763" w:rsidRDefault="00D87763" w:rsidP="00D87763">
            <w:pPr>
              <w:spacing w:after="0" w:line="240" w:lineRule="auto"/>
              <w:rPr>
                <w:rFonts w:ascii="Times New Roman" w:eastAsia="Times New Roman" w:hAnsi="Times New Roman" w:cs="Times New Roman"/>
                <w:kern w:val="0"/>
                <w:sz w:val="20"/>
                <w:szCs w:val="20"/>
                <w14:ligatures w14:val="none"/>
              </w:rPr>
            </w:pPr>
          </w:p>
        </w:tc>
      </w:tr>
      <w:tr w:rsidR="00D87763" w:rsidRPr="00D87763" w14:paraId="4EA90894"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31E191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Centi</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4B43B67"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c</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57A7ED"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0.01</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D1E9D8"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-2</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204C688"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Dice</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4118AF"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housefly</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5CE423" w14:textId="77777777" w:rsidR="00D87763" w:rsidRPr="00D87763" w:rsidRDefault="00D87763" w:rsidP="00D87763">
            <w:pPr>
              <w:spacing w:after="0" w:line="240" w:lineRule="auto"/>
              <w:rPr>
                <w:rFonts w:ascii="Arial" w:eastAsia="Times New Roman" w:hAnsi="Arial" w:cs="Arial"/>
                <w:color w:val="373D3F"/>
                <w:kern w:val="0"/>
                <w:sz w:val="22"/>
                <w:szCs w:val="22"/>
                <w14:ligatures w14:val="none"/>
              </w:rPr>
            </w:pPr>
          </w:p>
        </w:tc>
      </w:tr>
      <w:tr w:rsidR="00D87763" w:rsidRPr="00D87763" w14:paraId="74F5121D"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5BAE4E4"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Milli</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EBD17A"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m</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CFF63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0.001</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72534A2"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-3</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960FB79"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sharp pencil point</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89C3BE0"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grain of salt</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B2084C"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single drop from an eyedropper</w:t>
            </w:r>
          </w:p>
        </w:tc>
      </w:tr>
      <w:tr w:rsidR="00D87763" w:rsidRPr="00D87763" w14:paraId="009204D2"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8C4DFD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Micro</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3CB236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µ</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18FA9C"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0.000001</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52F941"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-6</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311080"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bacteria</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752C8D4"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A snowflake</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EF4E0D" w14:textId="77777777" w:rsidR="00D87763" w:rsidRPr="00D87763" w:rsidRDefault="00D87763" w:rsidP="00D87763">
            <w:pPr>
              <w:spacing w:after="0" w:line="240" w:lineRule="auto"/>
              <w:rPr>
                <w:rFonts w:ascii="Arial" w:eastAsia="Times New Roman" w:hAnsi="Arial" w:cs="Arial"/>
                <w:color w:val="373D3F"/>
                <w:kern w:val="0"/>
                <w:sz w:val="22"/>
                <w:szCs w:val="22"/>
                <w14:ligatures w14:val="none"/>
              </w:rPr>
            </w:pPr>
          </w:p>
        </w:tc>
      </w:tr>
      <w:tr w:rsidR="00D87763" w:rsidRPr="00D87763" w14:paraId="509FE2D7"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CF9353"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Nano</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253C958"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n</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360137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0.000000001</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D724DB"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-9</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ADA59F"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The length a fingernail grows in 1 second</w:t>
            </w: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B7AA37" w14:textId="77777777" w:rsidR="00D87763" w:rsidRPr="00D87763" w:rsidRDefault="00D87763" w:rsidP="00D87763">
            <w:pPr>
              <w:spacing w:after="0" w:line="264" w:lineRule="atLeast"/>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Drug delivery to specific cells (Patra et al. 2018)</w:t>
            </w: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09D792" w14:textId="77777777" w:rsidR="00D87763" w:rsidRPr="00D87763" w:rsidRDefault="00D87763" w:rsidP="00D87763">
            <w:pPr>
              <w:spacing w:after="0" w:line="240" w:lineRule="auto"/>
              <w:rPr>
                <w:rFonts w:ascii="Arial" w:eastAsia="Times New Roman" w:hAnsi="Arial" w:cs="Arial"/>
                <w:color w:val="373D3F"/>
                <w:kern w:val="0"/>
                <w:sz w:val="22"/>
                <w:szCs w:val="22"/>
                <w14:ligatures w14:val="none"/>
              </w:rPr>
            </w:pPr>
          </w:p>
        </w:tc>
      </w:tr>
      <w:tr w:rsidR="00D87763" w:rsidRPr="00D87763" w14:paraId="11BE362C" w14:textId="77777777" w:rsidTr="00D87763">
        <w:tc>
          <w:tcPr>
            <w:tcW w:w="11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CE340A"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Pico</w:t>
            </w:r>
          </w:p>
        </w:tc>
        <w:tc>
          <w:tcPr>
            <w:tcW w:w="120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1AF269F"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p</w:t>
            </w:r>
          </w:p>
        </w:tc>
        <w:tc>
          <w:tcPr>
            <w:tcW w:w="21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7696412"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0.000000000001</w:t>
            </w:r>
          </w:p>
        </w:tc>
        <w:tc>
          <w:tcPr>
            <w:tcW w:w="105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30FD3B"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10</w:t>
            </w:r>
            <w:r w:rsidRPr="00D87763">
              <w:rPr>
                <w:rFonts w:ascii="Arial" w:eastAsia="Times New Roman" w:hAnsi="Arial" w:cs="Arial"/>
                <w:color w:val="373D3F"/>
                <w:kern w:val="0"/>
                <w:sz w:val="18"/>
                <w:szCs w:val="18"/>
                <w:vertAlign w:val="superscript"/>
                <w14:ligatures w14:val="none"/>
              </w:rPr>
              <w:t>-12</w:t>
            </w:r>
          </w:p>
        </w:tc>
        <w:tc>
          <w:tcPr>
            <w:tcW w:w="150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6F691E" w14:textId="77777777" w:rsidR="00D87763" w:rsidRPr="00D87763" w:rsidRDefault="00D87763" w:rsidP="00D87763">
            <w:pPr>
              <w:spacing w:after="0" w:line="240" w:lineRule="auto"/>
              <w:rPr>
                <w:rFonts w:ascii="Arial" w:eastAsia="Times New Roman" w:hAnsi="Arial" w:cs="Arial"/>
                <w:color w:val="373D3F"/>
                <w:kern w:val="0"/>
                <w:sz w:val="22"/>
                <w:szCs w:val="22"/>
                <w14:ligatures w14:val="none"/>
              </w:rPr>
            </w:pPr>
          </w:p>
        </w:tc>
        <w:tc>
          <w:tcPr>
            <w:tcW w:w="171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02095F2" w14:textId="77777777" w:rsidR="00D87763" w:rsidRPr="00D87763" w:rsidRDefault="00D87763" w:rsidP="00D87763">
            <w:pPr>
              <w:spacing w:after="0" w:line="240" w:lineRule="auto"/>
              <w:rPr>
                <w:rFonts w:ascii="Times New Roman" w:eastAsia="Times New Roman" w:hAnsi="Times New Roman" w:cs="Times New Roman"/>
                <w:kern w:val="0"/>
                <w:sz w:val="20"/>
                <w:szCs w:val="20"/>
                <w14:ligatures w14:val="none"/>
              </w:rPr>
            </w:pPr>
          </w:p>
        </w:tc>
        <w:tc>
          <w:tcPr>
            <w:tcW w:w="154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D250F05" w14:textId="77777777" w:rsidR="00D87763" w:rsidRPr="00D87763" w:rsidRDefault="00D87763" w:rsidP="00D87763">
            <w:pPr>
              <w:spacing w:after="0" w:line="240" w:lineRule="auto"/>
              <w:rPr>
                <w:rFonts w:ascii="Times New Roman" w:eastAsia="Times New Roman" w:hAnsi="Times New Roman" w:cs="Times New Roman"/>
                <w:kern w:val="0"/>
                <w:sz w:val="20"/>
                <w:szCs w:val="20"/>
                <w14:ligatures w14:val="none"/>
              </w:rPr>
            </w:pPr>
          </w:p>
        </w:tc>
      </w:tr>
      <w:tr w:rsidR="00D87763" w:rsidRPr="00D87763" w14:paraId="7002A1C2" w14:textId="77777777" w:rsidTr="00D87763">
        <w:tc>
          <w:tcPr>
            <w:tcW w:w="1125" w:type="dxa"/>
            <w:tcBorders>
              <w:top w:val="nil"/>
              <w:left w:val="nil"/>
              <w:bottom w:val="nil"/>
              <w:right w:val="nil"/>
            </w:tcBorders>
            <w:tcMar>
              <w:top w:w="108" w:type="dxa"/>
              <w:left w:w="108" w:type="dxa"/>
              <w:bottom w:w="108" w:type="dxa"/>
              <w:right w:w="108" w:type="dxa"/>
            </w:tcMar>
            <w:vAlign w:val="center"/>
            <w:hideMark/>
          </w:tcPr>
          <w:p w14:paraId="4930E15E" w14:textId="77777777" w:rsidR="00D87763" w:rsidRPr="00D87763" w:rsidRDefault="00D87763" w:rsidP="00D87763">
            <w:pPr>
              <w:spacing w:after="0" w:line="264" w:lineRule="atLeast"/>
              <w:rPr>
                <w:rFonts w:ascii="Times New Roman" w:eastAsia="Times New Roman" w:hAnsi="Times New Roman" w:cs="Times New Roman"/>
                <w:kern w:val="0"/>
                <w:sz w:val="20"/>
                <w:szCs w:val="20"/>
                <w14:ligatures w14:val="none"/>
              </w:rPr>
            </w:pPr>
          </w:p>
        </w:tc>
        <w:tc>
          <w:tcPr>
            <w:tcW w:w="1201" w:type="dxa"/>
            <w:tcBorders>
              <w:top w:val="nil"/>
              <w:left w:val="nil"/>
              <w:bottom w:val="nil"/>
              <w:right w:val="nil"/>
            </w:tcBorders>
            <w:tcMar>
              <w:top w:w="108" w:type="dxa"/>
              <w:left w:w="108" w:type="dxa"/>
              <w:bottom w:w="108" w:type="dxa"/>
              <w:right w:w="108" w:type="dxa"/>
            </w:tcMar>
            <w:vAlign w:val="center"/>
            <w:hideMark/>
          </w:tcPr>
          <w:p w14:paraId="7342B381" w14:textId="77777777" w:rsidR="00D87763" w:rsidRPr="00D87763" w:rsidRDefault="00D87763" w:rsidP="00D87763">
            <w:pPr>
              <w:spacing w:after="0" w:line="264" w:lineRule="atLeast"/>
              <w:rPr>
                <w:rFonts w:ascii="Times New Roman" w:eastAsia="Times New Roman" w:hAnsi="Times New Roman" w:cs="Times New Roman"/>
                <w:kern w:val="0"/>
                <w:sz w:val="20"/>
                <w:szCs w:val="20"/>
                <w14:ligatures w14:val="none"/>
              </w:rPr>
            </w:pPr>
          </w:p>
        </w:tc>
        <w:tc>
          <w:tcPr>
            <w:tcW w:w="2172" w:type="dxa"/>
            <w:tcBorders>
              <w:top w:val="nil"/>
              <w:left w:val="nil"/>
              <w:bottom w:val="nil"/>
              <w:right w:val="nil"/>
            </w:tcBorders>
            <w:tcMar>
              <w:top w:w="108" w:type="dxa"/>
              <w:left w:w="108" w:type="dxa"/>
              <w:bottom w:w="108" w:type="dxa"/>
              <w:right w:w="108" w:type="dxa"/>
            </w:tcMar>
            <w:vAlign w:val="center"/>
            <w:hideMark/>
          </w:tcPr>
          <w:p w14:paraId="60ED4C54" w14:textId="77777777" w:rsidR="00D87763" w:rsidRPr="00D87763" w:rsidRDefault="00D87763" w:rsidP="00D87763">
            <w:pPr>
              <w:spacing w:after="0" w:line="264" w:lineRule="atLeast"/>
              <w:rPr>
                <w:rFonts w:ascii="Times New Roman" w:eastAsia="Times New Roman" w:hAnsi="Times New Roman" w:cs="Times New Roman"/>
                <w:kern w:val="0"/>
                <w:sz w:val="20"/>
                <w:szCs w:val="20"/>
                <w14:ligatures w14:val="none"/>
              </w:rPr>
            </w:pPr>
          </w:p>
        </w:tc>
        <w:tc>
          <w:tcPr>
            <w:tcW w:w="1051" w:type="dxa"/>
            <w:tcBorders>
              <w:top w:val="nil"/>
              <w:left w:val="nil"/>
              <w:bottom w:val="nil"/>
              <w:right w:val="nil"/>
            </w:tcBorders>
            <w:tcMar>
              <w:top w:w="108" w:type="dxa"/>
              <w:left w:w="108" w:type="dxa"/>
              <w:bottom w:w="108" w:type="dxa"/>
              <w:right w:w="108" w:type="dxa"/>
            </w:tcMar>
            <w:vAlign w:val="center"/>
            <w:hideMark/>
          </w:tcPr>
          <w:p w14:paraId="0A962516" w14:textId="77777777" w:rsidR="00D87763" w:rsidRPr="00D87763" w:rsidRDefault="00D87763" w:rsidP="00D87763">
            <w:pPr>
              <w:spacing w:after="0" w:line="264" w:lineRule="atLeast"/>
              <w:rPr>
                <w:rFonts w:ascii="Times New Roman" w:eastAsia="Times New Roman" w:hAnsi="Times New Roman" w:cs="Times New Roman"/>
                <w:kern w:val="0"/>
                <w:sz w:val="20"/>
                <w:szCs w:val="20"/>
                <w14:ligatures w14:val="none"/>
              </w:rPr>
            </w:pPr>
          </w:p>
        </w:tc>
        <w:tc>
          <w:tcPr>
            <w:tcW w:w="1507" w:type="dxa"/>
            <w:tcBorders>
              <w:top w:val="nil"/>
              <w:left w:val="nil"/>
              <w:bottom w:val="nil"/>
              <w:right w:val="nil"/>
            </w:tcBorders>
            <w:tcMar>
              <w:top w:w="108" w:type="dxa"/>
              <w:left w:w="108" w:type="dxa"/>
              <w:bottom w:w="108" w:type="dxa"/>
              <w:right w:w="108" w:type="dxa"/>
            </w:tcMar>
            <w:vAlign w:val="center"/>
            <w:hideMark/>
          </w:tcPr>
          <w:p w14:paraId="3D19660E" w14:textId="77777777" w:rsidR="00D87763" w:rsidRPr="00D87763" w:rsidRDefault="00D87763" w:rsidP="00D87763">
            <w:pPr>
              <w:spacing w:after="0" w:line="264" w:lineRule="atLeast"/>
              <w:rPr>
                <w:rFonts w:ascii="Times New Roman" w:eastAsia="Times New Roman" w:hAnsi="Times New Roman" w:cs="Times New Roman"/>
                <w:kern w:val="0"/>
                <w:sz w:val="20"/>
                <w:szCs w:val="20"/>
                <w14:ligatures w14:val="none"/>
              </w:rPr>
            </w:pPr>
          </w:p>
        </w:tc>
        <w:tc>
          <w:tcPr>
            <w:tcW w:w="1714" w:type="dxa"/>
            <w:tcBorders>
              <w:top w:val="nil"/>
              <w:left w:val="nil"/>
              <w:bottom w:val="nil"/>
              <w:right w:val="nil"/>
            </w:tcBorders>
            <w:tcMar>
              <w:top w:w="108" w:type="dxa"/>
              <w:left w:w="108" w:type="dxa"/>
              <w:bottom w:w="108" w:type="dxa"/>
              <w:right w:w="108" w:type="dxa"/>
            </w:tcMar>
            <w:vAlign w:val="center"/>
            <w:hideMark/>
          </w:tcPr>
          <w:p w14:paraId="126CEF3F" w14:textId="77777777" w:rsidR="00D87763" w:rsidRPr="00D87763" w:rsidRDefault="00D87763" w:rsidP="00D87763">
            <w:pPr>
              <w:spacing w:after="0" w:line="264" w:lineRule="atLeast"/>
              <w:rPr>
                <w:rFonts w:ascii="Times New Roman" w:eastAsia="Times New Roman" w:hAnsi="Times New Roman" w:cs="Times New Roman"/>
                <w:kern w:val="0"/>
                <w:sz w:val="20"/>
                <w:szCs w:val="20"/>
                <w14:ligatures w14:val="none"/>
              </w:rPr>
            </w:pPr>
          </w:p>
        </w:tc>
        <w:tc>
          <w:tcPr>
            <w:tcW w:w="1543" w:type="dxa"/>
            <w:tcBorders>
              <w:top w:val="nil"/>
              <w:left w:val="nil"/>
              <w:bottom w:val="nil"/>
              <w:right w:val="nil"/>
            </w:tcBorders>
            <w:tcMar>
              <w:top w:w="108" w:type="dxa"/>
              <w:left w:w="108" w:type="dxa"/>
              <w:bottom w:w="108" w:type="dxa"/>
              <w:right w:w="108" w:type="dxa"/>
            </w:tcMar>
            <w:vAlign w:val="center"/>
            <w:hideMark/>
          </w:tcPr>
          <w:p w14:paraId="7822F44A" w14:textId="77777777" w:rsidR="00D87763" w:rsidRPr="00D87763" w:rsidRDefault="00D87763" w:rsidP="00D87763">
            <w:pPr>
              <w:spacing w:after="0" w:line="264" w:lineRule="atLeast"/>
              <w:rPr>
                <w:rFonts w:ascii="Times New Roman" w:eastAsia="Times New Roman" w:hAnsi="Times New Roman" w:cs="Times New Roman"/>
                <w:kern w:val="0"/>
                <w:sz w:val="20"/>
                <w:szCs w:val="20"/>
                <w14:ligatures w14:val="none"/>
              </w:rPr>
            </w:pPr>
          </w:p>
        </w:tc>
      </w:tr>
    </w:tbl>
    <w:p w14:paraId="30047874" w14:textId="57AB1CAF" w:rsidR="00D87763" w:rsidRPr="00D87763" w:rsidRDefault="00D87763" w:rsidP="00D87763">
      <w:r w:rsidRPr="00D87763">
        <w:lastRenderedPageBreak/>
        <w:fldChar w:fldCharType="begin"/>
      </w:r>
      <w:r w:rsidRPr="00D87763">
        <w:instrText xml:space="preserve"> INCLUDEPICTURE "https://cod.pressbooks.pub/app/uploads/sites/175/2025/05/lab2_fig1_metricscale-300x70.jpg" \* MERGEFORMATINET </w:instrText>
      </w:r>
      <w:r w:rsidRPr="00D87763">
        <w:fldChar w:fldCharType="separate"/>
      </w:r>
      <w:r w:rsidRPr="00D87763">
        <w:rPr>
          <w:noProof/>
        </w:rPr>
        <w:drawing>
          <wp:inline distT="0" distB="0" distL="0" distR="0" wp14:anchorId="77A833A7" wp14:editId="7729BDF6">
            <wp:extent cx="5943600" cy="1387475"/>
            <wp:effectExtent l="0" t="0" r="0" b="0"/>
            <wp:docPr id="1669386698" name="Picture 5" descr="A close-up of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86698" name="Picture 5" descr="A close-up of a lin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87475"/>
                    </a:xfrm>
                    <a:prstGeom prst="rect">
                      <a:avLst/>
                    </a:prstGeom>
                    <a:noFill/>
                    <a:ln>
                      <a:noFill/>
                    </a:ln>
                  </pic:spPr>
                </pic:pic>
              </a:graphicData>
            </a:graphic>
          </wp:inline>
        </w:drawing>
      </w:r>
      <w:r w:rsidRPr="00D87763">
        <w:fldChar w:fldCharType="end"/>
      </w:r>
      <w:r w:rsidRPr="00D87763">
        <w:rPr>
          <w:b/>
          <w:bCs/>
        </w:rPr>
        <w:t>Figure 2.1</w:t>
      </w:r>
      <w:r w:rsidRPr="00D87763">
        <w:t>. Metric Prefix Scale</w:t>
      </w:r>
    </w:p>
    <w:p w14:paraId="368DC00D" w14:textId="77777777" w:rsidR="00D87763" w:rsidRPr="00D87763" w:rsidRDefault="00D87763" w:rsidP="00D87763">
      <w:pPr>
        <w:rPr>
          <w:b/>
          <w:bCs/>
        </w:rPr>
      </w:pPr>
      <w:r w:rsidRPr="00D87763">
        <w:rPr>
          <w:b/>
          <w:bCs/>
        </w:rPr>
        <w:t>Practice which metric unit (meters, grams, or liters) would be appropriate to use in the following scenarios:</w:t>
      </w:r>
    </w:p>
    <w:p w14:paraId="770D7841" w14:textId="77777777" w:rsidR="00D87763" w:rsidRPr="00D87763" w:rsidRDefault="00D87763" w:rsidP="00D87763">
      <w:pPr>
        <w:ind w:left="720"/>
      </w:pPr>
      <w:r w:rsidRPr="00D87763">
        <w:t>1a. A medication pill/capsule:</w:t>
      </w:r>
    </w:p>
    <w:p w14:paraId="5ACB4508" w14:textId="77777777" w:rsidR="00D87763" w:rsidRPr="00D87763" w:rsidRDefault="00D87763" w:rsidP="00D87763">
      <w:pPr>
        <w:ind w:left="720"/>
      </w:pPr>
      <w:r w:rsidRPr="00D87763">
        <w:t>1b. A cup of drinking water:</w:t>
      </w:r>
    </w:p>
    <w:p w14:paraId="432421A4" w14:textId="77777777" w:rsidR="00D87763" w:rsidRPr="00D87763" w:rsidRDefault="00D87763" w:rsidP="00D87763">
      <w:pPr>
        <w:ind w:left="720"/>
      </w:pPr>
      <w:r w:rsidRPr="00D87763">
        <w:t>1c. The length of a microscope slide:</w:t>
      </w:r>
    </w:p>
    <w:p w14:paraId="5C2B7355" w14:textId="77777777" w:rsidR="00D87763" w:rsidRPr="00D87763" w:rsidRDefault="00D87763" w:rsidP="00D87763">
      <w:pPr>
        <w:ind w:left="720"/>
      </w:pPr>
      <w:r w:rsidRPr="00D87763">
        <w:t>1d. The height of a building:</w:t>
      </w:r>
    </w:p>
    <w:p w14:paraId="09F46D28" w14:textId="77777777" w:rsidR="00D87763" w:rsidRPr="00D87763" w:rsidRDefault="00D87763" w:rsidP="00D87763">
      <w:pPr>
        <w:ind w:left="720"/>
      </w:pPr>
      <w:r w:rsidRPr="00D87763">
        <w:t>1e. The mass of the human body:</w:t>
      </w:r>
    </w:p>
    <w:p w14:paraId="010C52E1" w14:textId="77777777" w:rsidR="00D87763" w:rsidRPr="00D87763" w:rsidRDefault="00D87763" w:rsidP="00D87763">
      <w:pPr>
        <w:ind w:left="720"/>
      </w:pPr>
      <w:r w:rsidRPr="00D87763">
        <w:t>1f. A bottle of liquid shampoo:</w:t>
      </w:r>
    </w:p>
    <w:p w14:paraId="50D42FD2" w14:textId="77777777" w:rsidR="00D87763" w:rsidRPr="00D87763" w:rsidRDefault="00D87763" w:rsidP="00D87763">
      <w:pPr>
        <w:rPr>
          <w:b/>
          <w:bCs/>
        </w:rPr>
      </w:pPr>
      <w:r w:rsidRPr="00D87763">
        <w:rPr>
          <w:b/>
          <w:bCs/>
        </w:rPr>
        <w:t>Additionally, are the following quantities greater or less than the base unit?</w:t>
      </w:r>
    </w:p>
    <w:p w14:paraId="773B59F6" w14:textId="77777777" w:rsidR="00D87763" w:rsidRPr="00D87763" w:rsidRDefault="00D87763" w:rsidP="00D87763">
      <w:pPr>
        <w:ind w:left="720"/>
      </w:pPr>
      <w:r w:rsidRPr="00D87763">
        <w:t>2a. Kilogram (kg):</w:t>
      </w:r>
    </w:p>
    <w:p w14:paraId="3AF73365" w14:textId="77777777" w:rsidR="00D87763" w:rsidRPr="00D87763" w:rsidRDefault="00D87763" w:rsidP="00D87763">
      <w:pPr>
        <w:ind w:left="720"/>
      </w:pPr>
      <w:r w:rsidRPr="00D87763">
        <w:t>2b. Deciliter (dl):</w:t>
      </w:r>
    </w:p>
    <w:p w14:paraId="387B7B4A" w14:textId="77777777" w:rsidR="00D87763" w:rsidRPr="00D87763" w:rsidRDefault="00D87763" w:rsidP="00D87763">
      <w:pPr>
        <w:ind w:left="720"/>
      </w:pPr>
      <w:r w:rsidRPr="00D87763">
        <w:t>2c. Micrometer (µm):</w:t>
      </w:r>
    </w:p>
    <w:p w14:paraId="7435984D" w14:textId="77777777" w:rsidR="00D87763" w:rsidRPr="00D87763" w:rsidRDefault="00D87763" w:rsidP="00D87763">
      <w:pPr>
        <w:ind w:left="720"/>
      </w:pPr>
      <w:r w:rsidRPr="00D87763">
        <w:t>2d. Megaliter (</w:t>
      </w:r>
      <w:proofErr w:type="spellStart"/>
      <w:r w:rsidRPr="00D87763">
        <w:t>Ml</w:t>
      </w:r>
      <w:proofErr w:type="spellEnd"/>
      <w:r w:rsidRPr="00D87763">
        <w:t>):</w:t>
      </w:r>
    </w:p>
    <w:p w14:paraId="4720BAAF" w14:textId="77777777" w:rsidR="00D87763" w:rsidRPr="00D87763" w:rsidRDefault="00D87763" w:rsidP="00D87763">
      <w:pPr>
        <w:ind w:left="720"/>
      </w:pPr>
      <w:r w:rsidRPr="00D87763">
        <w:t>2e. Nanogram (ng):</w:t>
      </w:r>
    </w:p>
    <w:p w14:paraId="4DA69707" w14:textId="77777777" w:rsidR="00D87763" w:rsidRPr="00D87763" w:rsidRDefault="00D87763" w:rsidP="00D87763">
      <w:pPr>
        <w:ind w:left="720"/>
      </w:pPr>
      <w:r w:rsidRPr="00D87763">
        <w:t>2f. Gigameter (Gm):</w:t>
      </w:r>
    </w:p>
    <w:p w14:paraId="0AFCBE04" w14:textId="77777777" w:rsidR="00D87763" w:rsidRPr="00D87763" w:rsidRDefault="00D87763" w:rsidP="00D87763">
      <w:r w:rsidRPr="00D87763">
        <w:t>Furthermore, when dealing with very large or very small numbers, measurements can be expressed in </w:t>
      </w:r>
      <w:r w:rsidRPr="00D87763">
        <w:rPr>
          <w:b/>
          <w:bCs/>
        </w:rPr>
        <w:t>scientific notation</w:t>
      </w:r>
      <w:r w:rsidRPr="00D87763">
        <w:t>. Scientific notation is a way to represent numbers in a more compact form by using significant digits multiplied by 10 raised to an appropriate power or exponent (</w:t>
      </w:r>
      <w:r w:rsidRPr="00D87763">
        <w:rPr>
          <w:b/>
          <w:bCs/>
        </w:rPr>
        <w:t>Table 2.1</w:t>
      </w:r>
      <w:r w:rsidRPr="00D87763">
        <w:t>). The exponent indicates how many places the decimal point should move. If the exponent is negative, the decimal point moves to the left, and if the exponent is positive, it moves to the right. For example,</w:t>
      </w:r>
    </w:p>
    <w:p w14:paraId="1D124418" w14:textId="77777777" w:rsidR="00D87763" w:rsidRPr="00D87763" w:rsidRDefault="00D87763" w:rsidP="00D87763">
      <w:pPr>
        <w:ind w:left="720"/>
      </w:pPr>
      <w:r w:rsidRPr="00D87763">
        <w:t>7.2 x 10</w:t>
      </w:r>
      <w:r w:rsidRPr="00D87763">
        <w:rPr>
          <w:sz w:val="22"/>
          <w:szCs w:val="22"/>
          <w:vertAlign w:val="superscript"/>
        </w:rPr>
        <w:t>-4 </w:t>
      </w:r>
      <w:r w:rsidRPr="00D87763">
        <w:t>= 0.00072</w:t>
      </w:r>
    </w:p>
    <w:p w14:paraId="60CB1FBD" w14:textId="77777777" w:rsidR="00D87763" w:rsidRPr="00D87763" w:rsidRDefault="00D87763" w:rsidP="00D87763">
      <w:r w:rsidRPr="00D87763">
        <w:lastRenderedPageBreak/>
        <w:t>10</w:t>
      </w:r>
      <w:r w:rsidRPr="00D87763">
        <w:rPr>
          <w:sz w:val="22"/>
          <w:szCs w:val="22"/>
          <w:vertAlign w:val="superscript"/>
        </w:rPr>
        <w:t>-4</w:t>
      </w:r>
      <w:r w:rsidRPr="00D87763">
        <w:t> means the decimal point moves 4 times to the left.</w:t>
      </w:r>
    </w:p>
    <w:p w14:paraId="6B8D7963" w14:textId="77777777" w:rsidR="00D87763" w:rsidRPr="00D87763" w:rsidRDefault="00D87763" w:rsidP="00D87763">
      <w:pPr>
        <w:rPr>
          <w:rFonts w:eastAsia="Times New Roman" w:cs="Arial"/>
          <w:color w:val="373D3F"/>
          <w:kern w:val="0"/>
          <w14:ligatures w14:val="none"/>
        </w:rPr>
      </w:pPr>
      <w:r w:rsidRPr="00D87763">
        <w:rPr>
          <w:rFonts w:eastAsia="Times New Roman" w:cs="Arial"/>
          <w:b/>
          <w:bCs/>
          <w:color w:val="373D3F"/>
          <w:kern w:val="0"/>
          <w14:ligatures w14:val="none"/>
        </w:rPr>
        <w:t>Practice writing the following numbers in scientific notation:</w:t>
      </w:r>
    </w:p>
    <w:p w14:paraId="2D76C21A" w14:textId="77777777" w:rsidR="00D87763" w:rsidRP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3a. 1 =</w:t>
      </w:r>
    </w:p>
    <w:p w14:paraId="400131F1" w14:textId="77777777" w:rsidR="00D87763" w:rsidRP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3b. 0.03 =</w:t>
      </w:r>
    </w:p>
    <w:p w14:paraId="08E5C3DE" w14:textId="77777777" w:rsidR="00D87763" w:rsidRP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3c. 4000 =</w:t>
      </w:r>
    </w:p>
    <w:p w14:paraId="7197E2E7" w14:textId="77777777" w:rsidR="00D87763" w:rsidRP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3d. 0.0000372 =</w:t>
      </w:r>
    </w:p>
    <w:p w14:paraId="6AE8AE27" w14:textId="77777777" w:rsidR="00D87763" w:rsidRP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3e. 0.2 =</w:t>
      </w:r>
    </w:p>
    <w:p w14:paraId="7B6E0021" w14:textId="77777777" w:rsidR="00D87763" w:rsidRP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3f. 4,793,970 =</w:t>
      </w:r>
    </w:p>
    <w:p w14:paraId="4607FCD5" w14:textId="77777777" w:rsidR="00D87763" w:rsidRPr="00D87763" w:rsidRDefault="00D87763" w:rsidP="00D87763">
      <w:pPr>
        <w:rPr>
          <w:rFonts w:eastAsia="Times New Roman" w:cs="Arial"/>
          <w:color w:val="373D3F"/>
          <w:kern w:val="0"/>
          <w14:ligatures w14:val="none"/>
        </w:rPr>
      </w:pPr>
      <w:r w:rsidRPr="00D87763">
        <w:rPr>
          <w:rFonts w:eastAsia="Times New Roman" w:cs="Arial"/>
          <w:color w:val="373D3F"/>
          <w:kern w:val="0"/>
          <w14:ligatures w14:val="none"/>
        </w:rPr>
        <w:t>To measure large and small quantities, the </w:t>
      </w:r>
      <w:r w:rsidRPr="00D87763">
        <w:rPr>
          <w:rFonts w:eastAsia="Times New Roman" w:cs="Arial"/>
          <w:b/>
          <w:bCs/>
          <w:color w:val="373D3F"/>
          <w:kern w:val="0"/>
          <w14:ligatures w14:val="none"/>
        </w:rPr>
        <w:t>unit</w:t>
      </w:r>
      <w:r w:rsidRPr="00D87763">
        <w:rPr>
          <w:rFonts w:eastAsia="Times New Roman" w:cs="Arial"/>
          <w:color w:val="373D3F"/>
          <w:kern w:val="0"/>
          <w14:ligatures w14:val="none"/>
        </w:rPr>
        <w:t> </w:t>
      </w:r>
      <w:r w:rsidRPr="00D87763">
        <w:rPr>
          <w:rFonts w:eastAsia="Times New Roman" w:cs="Arial"/>
          <w:b/>
          <w:bCs/>
          <w:color w:val="373D3F"/>
          <w:kern w:val="0"/>
          <w14:ligatures w14:val="none"/>
        </w:rPr>
        <w:t>cancellation method</w:t>
      </w:r>
      <w:r w:rsidRPr="00D87763">
        <w:rPr>
          <w:rFonts w:eastAsia="Times New Roman" w:cs="Arial"/>
          <w:color w:val="373D3F"/>
          <w:kern w:val="0"/>
          <w14:ligatures w14:val="none"/>
        </w:rPr>
        <w:t> (also known as the ladder method, factor label method, dimensional analysis, stoichiometry in chemistry) is used to convert quantities within the metric system. The conversion equation is set up so that similar units are cancelled out, leaving the desired unit or factor. The equation can be set up in different ways. Below are some examples:</w:t>
      </w:r>
    </w:p>
    <w:p w14:paraId="3B7B412F" w14:textId="77777777" w:rsidR="00D87763" w:rsidRPr="00D87763" w:rsidRDefault="00D87763" w:rsidP="00D87763">
      <w:pPr>
        <w:ind w:left="720"/>
        <w:rPr>
          <w:rFonts w:eastAsia="Times New Roman" w:cs="Arial"/>
          <w:color w:val="373D3F"/>
          <w:kern w:val="0"/>
          <w14:ligatures w14:val="none"/>
        </w:rPr>
      </w:pPr>
      <w:r w:rsidRPr="00D87763">
        <w:rPr>
          <w:rFonts w:eastAsia="Times New Roman" w:cs="Arial"/>
          <w:color w:val="373D3F"/>
          <w:kern w:val="0"/>
          <w14:ligatures w14:val="none"/>
        </w:rPr>
        <w:t xml:space="preserve">Convert 25 mm to cm (25 mm </w:t>
      </w:r>
      <w:proofErr w:type="gramStart"/>
      <w:r w:rsidRPr="00D87763">
        <w:rPr>
          <w:rFonts w:eastAsia="Times New Roman" w:cs="Arial"/>
          <w:color w:val="373D3F"/>
          <w:kern w:val="0"/>
          <w14:ligatures w14:val="none"/>
        </w:rPr>
        <w:t>= ?</w:t>
      </w:r>
      <w:proofErr w:type="gramEnd"/>
      <w:r w:rsidRPr="00D87763">
        <w:rPr>
          <w:rFonts w:eastAsia="Times New Roman" w:cs="Arial"/>
          <w:color w:val="373D3F"/>
          <w:kern w:val="0"/>
          <w14:ligatures w14:val="none"/>
        </w:rPr>
        <w:t xml:space="preserve"> cm)</w:t>
      </w:r>
    </w:p>
    <w:p w14:paraId="02807EB2" w14:textId="06AAAA18" w:rsidR="00D87763" w:rsidRPr="00D87763" w:rsidRDefault="00D87763" w:rsidP="00D87763">
      <w:pPr>
        <w:spacing w:before="240" w:after="0" w:line="240" w:lineRule="auto"/>
        <w:ind w:left="720"/>
        <w:rPr>
          <w:rFonts w:ascii="Arial" w:eastAsia="Times New Roman" w:hAnsi="Arial" w:cs="Arial"/>
          <w:color w:val="373D3F"/>
          <w:kern w:val="0"/>
          <w:sz w:val="27"/>
          <w:szCs w:val="27"/>
          <w14:ligatures w14:val="none"/>
        </w:rPr>
      </w:pPr>
      <w:r w:rsidRPr="00D87763">
        <w:rPr>
          <w:rFonts w:ascii="Arial" w:eastAsia="Times New Roman" w:hAnsi="Arial" w:cs="Arial"/>
          <w:color w:val="373D3F"/>
          <w:kern w:val="0"/>
          <w:sz w:val="27"/>
          <w:szCs w:val="27"/>
          <w14:ligatures w14:val="none"/>
        </w:rPr>
        <w:fldChar w:fldCharType="begin"/>
      </w:r>
      <w:r w:rsidRPr="00D87763">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Containers/UBF8T346G9.ms/WebArchiveCopyPasteTempFiles/com.microsoft.Word/lab2_setup1.jpg" \* MERGEFORMATINET </w:instrText>
      </w:r>
      <w:r w:rsidRPr="00D87763">
        <w:rPr>
          <w:rFonts w:ascii="Arial" w:eastAsia="Times New Roman" w:hAnsi="Arial" w:cs="Arial"/>
          <w:color w:val="373D3F"/>
          <w:kern w:val="0"/>
          <w:sz w:val="27"/>
          <w:szCs w:val="27"/>
          <w14:ligatures w14:val="none"/>
        </w:rPr>
        <w:fldChar w:fldCharType="separate"/>
      </w:r>
      <w:r w:rsidRPr="00D87763">
        <w:rPr>
          <w:rFonts w:ascii="Arial" w:eastAsia="Times New Roman" w:hAnsi="Arial" w:cs="Arial"/>
          <w:noProof/>
          <w:color w:val="373D3F"/>
          <w:kern w:val="0"/>
          <w:sz w:val="27"/>
          <w:szCs w:val="27"/>
          <w14:ligatures w14:val="none"/>
        </w:rPr>
        <w:drawing>
          <wp:inline distT="0" distB="0" distL="0" distR="0" wp14:anchorId="0AD27E97" wp14:editId="1769794F">
            <wp:extent cx="5184775" cy="974725"/>
            <wp:effectExtent l="0" t="0" r="0" b="3175"/>
            <wp:docPr id="868686831" name="Picture 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86831" name="Picture 4" descr="A black text on a white backgroun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4775" cy="974725"/>
                    </a:xfrm>
                    <a:prstGeom prst="rect">
                      <a:avLst/>
                    </a:prstGeom>
                    <a:noFill/>
                    <a:ln>
                      <a:noFill/>
                    </a:ln>
                  </pic:spPr>
                </pic:pic>
              </a:graphicData>
            </a:graphic>
          </wp:inline>
        </w:drawing>
      </w:r>
      <w:r w:rsidRPr="00D87763">
        <w:rPr>
          <w:rFonts w:ascii="Arial" w:eastAsia="Times New Roman" w:hAnsi="Arial" w:cs="Arial"/>
          <w:color w:val="373D3F"/>
          <w:kern w:val="0"/>
          <w:sz w:val="27"/>
          <w:szCs w:val="27"/>
          <w14:ligatures w14:val="none"/>
        </w:rPr>
        <w:fldChar w:fldCharType="end"/>
      </w:r>
    </w:p>
    <w:p w14:paraId="1689253E" w14:textId="77777777" w:rsidR="00D87763" w:rsidRPr="00D87763" w:rsidRDefault="00D87763" w:rsidP="00D87763">
      <w:pPr>
        <w:ind w:left="2160"/>
      </w:pPr>
      <w:r w:rsidRPr="00D87763">
        <w:t>Or</w:t>
      </w:r>
    </w:p>
    <w:p w14:paraId="2666864E" w14:textId="23071DD3" w:rsidR="00D87763" w:rsidRPr="00D87763" w:rsidRDefault="00D87763" w:rsidP="00D87763">
      <w:pPr>
        <w:spacing w:before="240" w:after="0" w:line="240" w:lineRule="auto"/>
        <w:ind w:left="720"/>
        <w:rPr>
          <w:rFonts w:ascii="Arial" w:eastAsia="Times New Roman" w:hAnsi="Arial" w:cs="Arial"/>
          <w:color w:val="373D3F"/>
          <w:kern w:val="0"/>
          <w:sz w:val="27"/>
          <w:szCs w:val="27"/>
          <w14:ligatures w14:val="none"/>
        </w:rPr>
      </w:pPr>
      <w:r w:rsidRPr="00D87763">
        <w:rPr>
          <w:rFonts w:ascii="Arial" w:eastAsia="Times New Roman" w:hAnsi="Arial" w:cs="Arial"/>
          <w:color w:val="373D3F"/>
          <w:kern w:val="0"/>
          <w:sz w:val="27"/>
          <w:szCs w:val="27"/>
          <w14:ligatures w14:val="none"/>
        </w:rPr>
        <w:fldChar w:fldCharType="begin"/>
      </w:r>
      <w:r w:rsidRPr="00D87763">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Containers/UBF8T346G9.ms/WebArchiveCopyPasteTempFiles/com.microsoft.Word/lab2_setup2.jpg" \* MERGEFORMATINET </w:instrText>
      </w:r>
      <w:r w:rsidRPr="00D87763">
        <w:rPr>
          <w:rFonts w:ascii="Arial" w:eastAsia="Times New Roman" w:hAnsi="Arial" w:cs="Arial"/>
          <w:color w:val="373D3F"/>
          <w:kern w:val="0"/>
          <w:sz w:val="27"/>
          <w:szCs w:val="27"/>
          <w14:ligatures w14:val="none"/>
        </w:rPr>
        <w:fldChar w:fldCharType="separate"/>
      </w:r>
      <w:r w:rsidRPr="00D87763">
        <w:rPr>
          <w:rFonts w:ascii="Arial" w:eastAsia="Times New Roman" w:hAnsi="Arial" w:cs="Arial"/>
          <w:noProof/>
          <w:color w:val="373D3F"/>
          <w:kern w:val="0"/>
          <w:sz w:val="27"/>
          <w:szCs w:val="27"/>
          <w14:ligatures w14:val="none"/>
        </w:rPr>
        <w:drawing>
          <wp:inline distT="0" distB="0" distL="0" distR="0" wp14:anchorId="484F1024" wp14:editId="445F979A">
            <wp:extent cx="5184775" cy="944245"/>
            <wp:effectExtent l="0" t="0" r="0" b="0"/>
            <wp:docPr id="757890437" name="Picture 3" descr="A black and white image of a math probl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90437" name="Picture 3" descr="A black and white image of a math problem&#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775" cy="944245"/>
                    </a:xfrm>
                    <a:prstGeom prst="rect">
                      <a:avLst/>
                    </a:prstGeom>
                    <a:noFill/>
                    <a:ln>
                      <a:noFill/>
                    </a:ln>
                  </pic:spPr>
                </pic:pic>
              </a:graphicData>
            </a:graphic>
          </wp:inline>
        </w:drawing>
      </w:r>
      <w:r w:rsidRPr="00D87763">
        <w:rPr>
          <w:rFonts w:ascii="Arial" w:eastAsia="Times New Roman" w:hAnsi="Arial" w:cs="Arial"/>
          <w:color w:val="373D3F"/>
          <w:kern w:val="0"/>
          <w:sz w:val="27"/>
          <w:szCs w:val="27"/>
          <w14:ligatures w14:val="none"/>
        </w:rPr>
        <w:fldChar w:fldCharType="end"/>
      </w:r>
    </w:p>
    <w:p w14:paraId="463B3374" w14:textId="77777777" w:rsidR="00D87763" w:rsidRPr="00D87763" w:rsidRDefault="00D87763" w:rsidP="00D87763">
      <w:r w:rsidRPr="00D87763">
        <w:t xml:space="preserve">When the equation is set up correctly, the probability of making an error is lower compared to other unit conversion methods. To calculate the above conversion, you need to structure the </w:t>
      </w:r>
      <w:proofErr w:type="gramStart"/>
      <w:r w:rsidRPr="00D87763">
        <w:t>equation</w:t>
      </w:r>
      <w:proofErr w:type="gramEnd"/>
      <w:r w:rsidRPr="00D87763">
        <w:t xml:space="preserve"> so that “mm” cancels out, allowing you to convert to “cm.”</w:t>
      </w:r>
    </w:p>
    <w:p w14:paraId="6831D02A" w14:textId="77777777" w:rsidR="00D87763" w:rsidRPr="00D87763" w:rsidRDefault="00D87763" w:rsidP="00D87763">
      <w:r w:rsidRPr="00D87763">
        <w:t>For example,</w:t>
      </w:r>
    </w:p>
    <w:p w14:paraId="5A0BD218" w14:textId="03F40660" w:rsidR="00D87763" w:rsidRPr="00D87763" w:rsidRDefault="00D87763" w:rsidP="00D87763">
      <w:pPr>
        <w:spacing w:before="240" w:after="0" w:line="240" w:lineRule="auto"/>
        <w:ind w:left="720"/>
        <w:rPr>
          <w:rFonts w:ascii="Arial" w:eastAsia="Times New Roman" w:hAnsi="Arial" w:cs="Arial"/>
          <w:color w:val="373D3F"/>
          <w:kern w:val="0"/>
          <w:sz w:val="27"/>
          <w:szCs w:val="27"/>
          <w14:ligatures w14:val="none"/>
        </w:rPr>
      </w:pPr>
      <w:r w:rsidRPr="00D87763">
        <w:rPr>
          <w:rFonts w:ascii="Arial" w:eastAsia="Times New Roman" w:hAnsi="Arial" w:cs="Arial"/>
          <w:color w:val="373D3F"/>
          <w:kern w:val="0"/>
          <w:sz w:val="27"/>
          <w:szCs w:val="27"/>
          <w14:ligatures w14:val="none"/>
        </w:rPr>
        <w:lastRenderedPageBreak/>
        <w:fldChar w:fldCharType="begin"/>
      </w:r>
      <w:r w:rsidRPr="00D87763">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Containers/UBF8T346G9.ms/WebArchiveCopyPasteTempFiles/com.microsoft.Word/lab2_ucmnexample.jpg" \* MERGEFORMATINET </w:instrText>
      </w:r>
      <w:r w:rsidRPr="00D87763">
        <w:rPr>
          <w:rFonts w:ascii="Arial" w:eastAsia="Times New Roman" w:hAnsi="Arial" w:cs="Arial"/>
          <w:color w:val="373D3F"/>
          <w:kern w:val="0"/>
          <w:sz w:val="27"/>
          <w:szCs w:val="27"/>
          <w14:ligatures w14:val="none"/>
        </w:rPr>
        <w:fldChar w:fldCharType="separate"/>
      </w:r>
      <w:r w:rsidRPr="00D87763">
        <w:rPr>
          <w:rFonts w:ascii="Arial" w:eastAsia="Times New Roman" w:hAnsi="Arial" w:cs="Arial"/>
          <w:noProof/>
          <w:color w:val="373D3F"/>
          <w:kern w:val="0"/>
          <w:sz w:val="27"/>
          <w:szCs w:val="27"/>
          <w14:ligatures w14:val="none"/>
        </w:rPr>
        <w:drawing>
          <wp:inline distT="0" distB="0" distL="0" distR="0" wp14:anchorId="1C2B1224" wp14:editId="2247C8DD">
            <wp:extent cx="5943600" cy="2052320"/>
            <wp:effectExtent l="0" t="0" r="0" b="5080"/>
            <wp:docPr id="1920947156" name="Picture 2" descr="A group of math equ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47156" name="Picture 2" descr="A group of math equation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52320"/>
                    </a:xfrm>
                    <a:prstGeom prst="rect">
                      <a:avLst/>
                    </a:prstGeom>
                    <a:noFill/>
                    <a:ln>
                      <a:noFill/>
                    </a:ln>
                  </pic:spPr>
                </pic:pic>
              </a:graphicData>
            </a:graphic>
          </wp:inline>
        </w:drawing>
      </w:r>
      <w:r w:rsidRPr="00D87763">
        <w:rPr>
          <w:rFonts w:ascii="Arial" w:eastAsia="Times New Roman" w:hAnsi="Arial" w:cs="Arial"/>
          <w:color w:val="373D3F"/>
          <w:kern w:val="0"/>
          <w:sz w:val="27"/>
          <w:szCs w:val="27"/>
          <w14:ligatures w14:val="none"/>
        </w:rPr>
        <w:fldChar w:fldCharType="end"/>
      </w:r>
    </w:p>
    <w:p w14:paraId="1287BFB5" w14:textId="77777777" w:rsidR="00D87763" w:rsidRPr="00D87763" w:rsidRDefault="00D87763" w:rsidP="00D87763">
      <w:pPr>
        <w:rPr>
          <w:b/>
          <w:bCs/>
        </w:rPr>
      </w:pPr>
      <w:r w:rsidRPr="00D87763">
        <w:rPr>
          <w:b/>
          <w:bCs/>
        </w:rPr>
        <w:t>Practice using the unit cancellation method by performing the following metric conversions. Please show your work and write your answers in scientific notation.</w:t>
      </w:r>
    </w:p>
    <w:p w14:paraId="7CD24630" w14:textId="77777777" w:rsidR="00D87763" w:rsidRPr="00D87763" w:rsidRDefault="00D87763" w:rsidP="00D87763">
      <w:pPr>
        <w:ind w:left="720"/>
      </w:pPr>
      <w:r w:rsidRPr="00D87763">
        <w:t>4. 50 cg = ________ m</w:t>
      </w:r>
    </w:p>
    <w:p w14:paraId="29DB8B90" w14:textId="77777777" w:rsidR="00D87763" w:rsidRPr="00D87763" w:rsidRDefault="00D87763" w:rsidP="00D87763">
      <w:pPr>
        <w:ind w:left="720"/>
      </w:pPr>
      <w:r w:rsidRPr="00D87763">
        <w:t>5. 4 x 10</w:t>
      </w:r>
      <w:r w:rsidRPr="00D87763">
        <w:rPr>
          <w:sz w:val="22"/>
          <w:szCs w:val="22"/>
          <w:vertAlign w:val="superscript"/>
        </w:rPr>
        <w:t>-1</w:t>
      </w:r>
      <w:r w:rsidRPr="00D87763">
        <w:t> kg = _______ g</w:t>
      </w:r>
    </w:p>
    <w:p w14:paraId="6685CAFB" w14:textId="77777777" w:rsidR="00D87763" w:rsidRPr="00D87763" w:rsidRDefault="00D87763" w:rsidP="00D87763">
      <w:pPr>
        <w:ind w:left="720"/>
      </w:pPr>
      <w:r w:rsidRPr="00D87763">
        <w:t>6. 250 ml = _______ l</w:t>
      </w:r>
    </w:p>
    <w:p w14:paraId="35C8FDD0" w14:textId="77777777" w:rsidR="00D87763" w:rsidRPr="00D87763" w:rsidRDefault="00D87763" w:rsidP="00D87763">
      <w:pPr>
        <w:ind w:left="720"/>
      </w:pPr>
      <w:r w:rsidRPr="00D87763">
        <w:t>7. 3.5 x 10</w:t>
      </w:r>
      <w:r w:rsidRPr="00D87763">
        <w:rPr>
          <w:sz w:val="22"/>
          <w:szCs w:val="22"/>
          <w:vertAlign w:val="superscript"/>
        </w:rPr>
        <w:t>3</w:t>
      </w:r>
      <w:r w:rsidRPr="00D87763">
        <w:t> g = _____ dg</w:t>
      </w:r>
    </w:p>
    <w:p w14:paraId="7ABDED59" w14:textId="77777777" w:rsidR="00D87763" w:rsidRPr="00D87763" w:rsidRDefault="00D87763" w:rsidP="00D87763">
      <w:pPr>
        <w:ind w:left="720"/>
      </w:pPr>
      <w:r w:rsidRPr="00D87763">
        <w:t>8. 15 µl = ______ ml</w:t>
      </w:r>
    </w:p>
    <w:p w14:paraId="634778E6" w14:textId="77777777" w:rsidR="00D87763" w:rsidRPr="00D87763" w:rsidRDefault="00D87763" w:rsidP="00D87763">
      <w:pPr>
        <w:ind w:left="720"/>
      </w:pPr>
      <w:r w:rsidRPr="00D87763">
        <w:t xml:space="preserve">9. 50 </w:t>
      </w:r>
      <w:proofErr w:type="spellStart"/>
      <w:r w:rsidRPr="00D87763">
        <w:t>Gl</w:t>
      </w:r>
      <w:proofErr w:type="spellEnd"/>
      <w:r w:rsidRPr="00D87763">
        <w:t xml:space="preserve"> = _______ l</w:t>
      </w:r>
    </w:p>
    <w:p w14:paraId="47F5FC47" w14:textId="77777777" w:rsidR="00D87763" w:rsidRPr="00D87763" w:rsidRDefault="00D87763" w:rsidP="00D87763">
      <w:pPr>
        <w:ind w:left="720"/>
      </w:pPr>
      <w:r w:rsidRPr="00D87763">
        <w:t>10. 0.000732 nm = _______µm</w:t>
      </w:r>
    </w:p>
    <w:p w14:paraId="42DBF8C6" w14:textId="77777777" w:rsidR="00D87763" w:rsidRPr="00D87763" w:rsidRDefault="00D87763" w:rsidP="00D87763">
      <w:pPr>
        <w:ind w:left="720"/>
      </w:pPr>
      <w:r w:rsidRPr="00D87763">
        <w:t>11. 12 x 10</w:t>
      </w:r>
      <w:r w:rsidRPr="00D87763">
        <w:rPr>
          <w:sz w:val="22"/>
          <w:szCs w:val="22"/>
          <w:vertAlign w:val="superscript"/>
        </w:rPr>
        <w:t>3</w:t>
      </w:r>
      <w:r w:rsidRPr="00D87763">
        <w:t> hg = ________ Mg</w:t>
      </w:r>
    </w:p>
    <w:p w14:paraId="0BE39AA0" w14:textId="77777777" w:rsidR="00D87763" w:rsidRPr="00D87763" w:rsidRDefault="00D87763" w:rsidP="00D87763">
      <w:pPr>
        <w:ind w:left="720"/>
      </w:pPr>
      <w:r w:rsidRPr="00D87763">
        <w:t>12. 300 µg = _______ g</w:t>
      </w:r>
    </w:p>
    <w:p w14:paraId="35AFA5AC" w14:textId="77777777" w:rsidR="00D87763" w:rsidRPr="00D87763" w:rsidRDefault="00D87763" w:rsidP="00D87763">
      <w:pPr>
        <w:ind w:left="720"/>
      </w:pPr>
      <w:r w:rsidRPr="00D87763">
        <w:t>13. 175 x 10</w:t>
      </w:r>
      <w:r w:rsidRPr="00D87763">
        <w:rPr>
          <w:sz w:val="22"/>
          <w:szCs w:val="22"/>
          <w:vertAlign w:val="superscript"/>
        </w:rPr>
        <w:t>-2</w:t>
      </w:r>
      <w:r w:rsidRPr="00D87763">
        <w:t> kl = __________ cl</w:t>
      </w:r>
    </w:p>
    <w:p w14:paraId="2E737E25" w14:textId="77777777" w:rsidR="00D87763" w:rsidRDefault="00D87763" w:rsidP="00D87763">
      <w:r w:rsidRPr="00D87763">
        <w:t>Additionally, the unit cancellation method can be used to convert from the </w:t>
      </w:r>
      <w:r w:rsidRPr="00D87763">
        <w:rPr>
          <w:b/>
          <w:bCs/>
        </w:rPr>
        <w:t>imperial system</w:t>
      </w:r>
      <w:r w:rsidRPr="00D87763">
        <w:t> (also known as United States standard units) to the metric system. Below are common conversions between the imperial system and the metric system (</w:t>
      </w:r>
      <w:r w:rsidRPr="00D87763">
        <w:rPr>
          <w:b/>
          <w:bCs/>
        </w:rPr>
        <w:t>Table 2.2</w:t>
      </w:r>
      <w:r w:rsidRPr="00D87763">
        <w:t>):</w:t>
      </w:r>
    </w:p>
    <w:p w14:paraId="5945E0E0" w14:textId="17A754BE" w:rsidR="00D87763" w:rsidRPr="00D87763" w:rsidRDefault="00D87763" w:rsidP="00D87763">
      <w:pPr>
        <w:rPr>
          <w:b/>
          <w:bCs/>
        </w:rPr>
      </w:pPr>
      <w:r w:rsidRPr="00D87763">
        <w:rPr>
          <w:b/>
          <w:bCs/>
        </w:rPr>
        <w:t>Table 2.2. Common imperial units to metric units.</w:t>
      </w:r>
    </w:p>
    <w:tbl>
      <w:tblPr>
        <w:tblW w:w="6192"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619"/>
        <w:gridCol w:w="3573"/>
      </w:tblGrid>
      <w:tr w:rsidR="00D87763" w:rsidRPr="00D87763" w14:paraId="30398ACC"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10B65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Imperial Unit</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2EFA0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b/>
                <w:bCs/>
                <w:color w:val="373D3F"/>
                <w:kern w:val="0"/>
                <w:sz w:val="22"/>
                <w:szCs w:val="22"/>
                <w14:ligatures w14:val="none"/>
              </w:rPr>
              <w:t>Approximate Metric Unit</w:t>
            </w:r>
          </w:p>
        </w:tc>
      </w:tr>
      <w:tr w:rsidR="00D87763" w:rsidRPr="00D87763" w14:paraId="5D4C6561"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8E81D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inch (in)</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816C9E7"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2.54 cm</w:t>
            </w:r>
          </w:p>
        </w:tc>
      </w:tr>
      <w:tr w:rsidR="00D87763" w:rsidRPr="00D87763" w14:paraId="51077C20"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DA187F"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yard</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EAAD5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91.44 cm</w:t>
            </w:r>
          </w:p>
        </w:tc>
      </w:tr>
      <w:tr w:rsidR="00D87763" w:rsidRPr="00D87763" w14:paraId="5528A700"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731BBF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lastRenderedPageBreak/>
              <w:t>1 mile</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A0461CC"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1.61 km</w:t>
            </w:r>
          </w:p>
        </w:tc>
      </w:tr>
      <w:tr w:rsidR="00D87763" w:rsidRPr="00D87763" w14:paraId="127F3B14"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9B8751"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teaspoon (tsp)</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A2D982"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5.69 g</w:t>
            </w:r>
          </w:p>
        </w:tc>
      </w:tr>
      <w:tr w:rsidR="00D87763" w:rsidRPr="00D87763" w14:paraId="703473F5"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60A227E"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tablespoon (tbsp)</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DA0667"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17.07 g</w:t>
            </w:r>
          </w:p>
        </w:tc>
      </w:tr>
      <w:tr w:rsidR="00D87763" w:rsidRPr="00D87763" w14:paraId="56A756F7"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7517657"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pound (</w:t>
            </w:r>
            <w:proofErr w:type="spellStart"/>
            <w:r w:rsidRPr="00D87763">
              <w:rPr>
                <w:rFonts w:ascii="Arial" w:eastAsia="Times New Roman" w:hAnsi="Arial" w:cs="Arial"/>
                <w:color w:val="373D3F"/>
                <w:kern w:val="0"/>
                <w:sz w:val="22"/>
                <w:szCs w:val="22"/>
                <w14:ligatures w14:val="none"/>
              </w:rPr>
              <w:t>lb</w:t>
            </w:r>
            <w:proofErr w:type="spellEnd"/>
            <w:r w:rsidRPr="00D87763">
              <w:rPr>
                <w:rFonts w:ascii="Arial" w:eastAsia="Times New Roman" w:hAnsi="Arial" w:cs="Arial"/>
                <w:color w:val="373D3F"/>
                <w:kern w:val="0"/>
                <w:sz w:val="22"/>
                <w:szCs w:val="22"/>
                <w14:ligatures w14:val="none"/>
              </w:rPr>
              <w:t>)</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B35B680"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453.59 g</w:t>
            </w:r>
          </w:p>
        </w:tc>
      </w:tr>
      <w:tr w:rsidR="00D87763" w:rsidRPr="00D87763" w14:paraId="279146E6"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C03558"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fluid ounce (</w:t>
            </w:r>
            <w:proofErr w:type="spellStart"/>
            <w:r w:rsidRPr="00D87763">
              <w:rPr>
                <w:rFonts w:ascii="Arial" w:eastAsia="Times New Roman" w:hAnsi="Arial" w:cs="Arial"/>
                <w:color w:val="373D3F"/>
                <w:kern w:val="0"/>
                <w:sz w:val="22"/>
                <w:szCs w:val="22"/>
                <w14:ligatures w14:val="none"/>
              </w:rPr>
              <w:t>fl</w:t>
            </w:r>
            <w:proofErr w:type="spellEnd"/>
            <w:r w:rsidRPr="00D87763">
              <w:rPr>
                <w:rFonts w:ascii="Arial" w:eastAsia="Times New Roman" w:hAnsi="Arial" w:cs="Arial"/>
                <w:color w:val="373D3F"/>
                <w:kern w:val="0"/>
                <w:sz w:val="22"/>
                <w:szCs w:val="22"/>
                <w14:ligatures w14:val="none"/>
              </w:rPr>
              <w:t xml:space="preserve"> oz)</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4CB553A"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29.57 ml</w:t>
            </w:r>
          </w:p>
        </w:tc>
      </w:tr>
      <w:tr w:rsidR="00D87763" w:rsidRPr="00D87763" w14:paraId="381A9AFC"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599B3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cup</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A3F5D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236.59 ml</w:t>
            </w:r>
          </w:p>
        </w:tc>
      </w:tr>
      <w:tr w:rsidR="00D87763" w:rsidRPr="00D87763" w14:paraId="6AB615B2"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FB88EA2"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pint</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44DBEF"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568.26 ml</w:t>
            </w:r>
          </w:p>
        </w:tc>
      </w:tr>
      <w:tr w:rsidR="00D87763" w:rsidRPr="00D87763" w14:paraId="18D0CA98" w14:textId="77777777" w:rsidTr="00D87763">
        <w:trPr>
          <w:trHeight w:val="435"/>
        </w:trPr>
        <w:tc>
          <w:tcPr>
            <w:tcW w:w="26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6B3E81"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1 gallon</w:t>
            </w:r>
          </w:p>
        </w:tc>
        <w:tc>
          <w:tcPr>
            <w:tcW w:w="357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B49C9D5" w14:textId="77777777" w:rsidR="00D87763" w:rsidRPr="00D87763" w:rsidRDefault="00D87763" w:rsidP="00D87763">
            <w:pPr>
              <w:spacing w:after="0" w:line="264" w:lineRule="atLeast"/>
              <w:jc w:val="center"/>
              <w:rPr>
                <w:rFonts w:ascii="Arial" w:eastAsia="Times New Roman" w:hAnsi="Arial" w:cs="Arial"/>
                <w:color w:val="373D3F"/>
                <w:kern w:val="0"/>
                <w:sz w:val="22"/>
                <w:szCs w:val="22"/>
                <w14:ligatures w14:val="none"/>
              </w:rPr>
            </w:pPr>
            <w:r w:rsidRPr="00D87763">
              <w:rPr>
                <w:rFonts w:ascii="Arial" w:eastAsia="Times New Roman" w:hAnsi="Arial" w:cs="Arial"/>
                <w:color w:val="373D3F"/>
                <w:kern w:val="0"/>
                <w:sz w:val="22"/>
                <w:szCs w:val="22"/>
                <w14:ligatures w14:val="none"/>
              </w:rPr>
              <w:t>3.78 l</w:t>
            </w:r>
          </w:p>
        </w:tc>
      </w:tr>
    </w:tbl>
    <w:p w14:paraId="48A9CCBF" w14:textId="77777777" w:rsidR="00D87763" w:rsidRDefault="00D87763" w:rsidP="00D87763"/>
    <w:p w14:paraId="1CF8F75F" w14:textId="50AE456A" w:rsidR="00D87763" w:rsidRPr="00D87763" w:rsidRDefault="00D87763" w:rsidP="00D87763">
      <w:r w:rsidRPr="00D87763">
        <w:t>To convert from imperial to metric (or vice versa), you can use the same method as above. In other words, you need to structure the equation so that the known measurement cancels out, allowing you to convert to the unknown measurement.</w:t>
      </w:r>
    </w:p>
    <w:p w14:paraId="1636BC4C" w14:textId="77777777" w:rsidR="00D87763" w:rsidRPr="00D87763" w:rsidRDefault="00D87763" w:rsidP="00D87763">
      <w:r w:rsidRPr="00D87763">
        <w:t>For example:</w:t>
      </w:r>
    </w:p>
    <w:p w14:paraId="4CE27FB5" w14:textId="38D004A2" w:rsidR="00D87763" w:rsidRPr="00D87763" w:rsidRDefault="00D87763" w:rsidP="00D87763">
      <w:pPr>
        <w:spacing w:before="240" w:after="0" w:line="240" w:lineRule="auto"/>
        <w:ind w:left="720"/>
        <w:rPr>
          <w:rFonts w:ascii="Arial" w:eastAsia="Times New Roman" w:hAnsi="Arial" w:cs="Arial"/>
          <w:color w:val="373D3F"/>
          <w:kern w:val="0"/>
          <w:sz w:val="27"/>
          <w:szCs w:val="27"/>
          <w14:ligatures w14:val="none"/>
        </w:rPr>
      </w:pPr>
      <w:r w:rsidRPr="00D87763">
        <w:rPr>
          <w:rFonts w:ascii="Arial" w:eastAsia="Times New Roman" w:hAnsi="Arial" w:cs="Arial"/>
          <w:color w:val="373D3F"/>
          <w:kern w:val="0"/>
          <w:sz w:val="27"/>
          <w:szCs w:val="27"/>
          <w14:ligatures w14:val="none"/>
        </w:rPr>
        <w:fldChar w:fldCharType="begin"/>
      </w:r>
      <w:r w:rsidRPr="00D87763">
        <w:rPr>
          <w:rFonts w:ascii="Arial" w:eastAsia="Times New Roman" w:hAnsi="Arial" w:cs="Arial"/>
          <w:color w:val="373D3F"/>
          <w:kern w:val="0"/>
          <w:sz w:val="27"/>
          <w:szCs w:val="27"/>
          <w14:ligatures w14:val="none"/>
        </w:rPr>
        <w:instrText xml:space="preserve"> INCLUDEPICTURE "/Users/amanda/Library/Group Containers/UBF8T346G9.ms/WebArchiveCopyPasteTempFiles/com.microsoft.Word/lab2_imptosi.jpg" \* MERGEFORMATINET </w:instrText>
      </w:r>
      <w:r w:rsidRPr="00D87763">
        <w:rPr>
          <w:rFonts w:ascii="Arial" w:eastAsia="Times New Roman" w:hAnsi="Arial" w:cs="Arial"/>
          <w:color w:val="373D3F"/>
          <w:kern w:val="0"/>
          <w:sz w:val="27"/>
          <w:szCs w:val="27"/>
          <w14:ligatures w14:val="none"/>
        </w:rPr>
        <w:fldChar w:fldCharType="separate"/>
      </w:r>
      <w:r w:rsidRPr="00D87763">
        <w:rPr>
          <w:rFonts w:ascii="Arial" w:eastAsia="Times New Roman" w:hAnsi="Arial" w:cs="Arial"/>
          <w:noProof/>
          <w:color w:val="373D3F"/>
          <w:kern w:val="0"/>
          <w:sz w:val="27"/>
          <w:szCs w:val="27"/>
          <w14:ligatures w14:val="none"/>
        </w:rPr>
        <w:drawing>
          <wp:inline distT="0" distB="0" distL="0" distR="0" wp14:anchorId="3B63B97C" wp14:editId="36F17890">
            <wp:extent cx="5943600" cy="1050290"/>
            <wp:effectExtent l="0" t="0" r="0" b="3810"/>
            <wp:docPr id="1727642497" name="Picture 1" descr="A number of liquid in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42497" name="Picture 1" descr="A number of liquid in a lin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50290"/>
                    </a:xfrm>
                    <a:prstGeom prst="rect">
                      <a:avLst/>
                    </a:prstGeom>
                    <a:noFill/>
                    <a:ln>
                      <a:noFill/>
                    </a:ln>
                  </pic:spPr>
                </pic:pic>
              </a:graphicData>
            </a:graphic>
          </wp:inline>
        </w:drawing>
      </w:r>
      <w:r w:rsidRPr="00D87763">
        <w:rPr>
          <w:rFonts w:ascii="Arial" w:eastAsia="Times New Roman" w:hAnsi="Arial" w:cs="Arial"/>
          <w:color w:val="373D3F"/>
          <w:kern w:val="0"/>
          <w:sz w:val="27"/>
          <w:szCs w:val="27"/>
          <w14:ligatures w14:val="none"/>
        </w:rPr>
        <w:fldChar w:fldCharType="end"/>
      </w:r>
    </w:p>
    <w:p w14:paraId="284A2343" w14:textId="77777777" w:rsidR="00D87763" w:rsidRPr="00D87763" w:rsidRDefault="00D87763" w:rsidP="00D87763">
      <w:r w:rsidRPr="00D87763">
        <w:t xml:space="preserve">In future lab activities, you will convert from the metric to the imperial system (or vice versa) as needed. </w:t>
      </w:r>
      <w:proofErr w:type="gramStart"/>
      <w:r w:rsidRPr="00D87763">
        <w:t>With this in mind, </w:t>
      </w:r>
      <w:r w:rsidRPr="00D87763">
        <w:rPr>
          <w:b/>
          <w:bCs/>
        </w:rPr>
        <w:t>practice</w:t>
      </w:r>
      <w:proofErr w:type="gramEnd"/>
      <w:r w:rsidRPr="00D87763">
        <w:rPr>
          <w:b/>
          <w:bCs/>
        </w:rPr>
        <w:t xml:space="preserve"> converting from the imperial system to the metric system and vice versa. Please show your work.</w:t>
      </w:r>
    </w:p>
    <w:p w14:paraId="3F379962" w14:textId="77777777" w:rsidR="00D87763" w:rsidRPr="00D87763" w:rsidRDefault="00D87763" w:rsidP="00D87763">
      <w:pPr>
        <w:ind w:left="720"/>
      </w:pPr>
      <w:r w:rsidRPr="00D87763">
        <w:t>14. 15 in = _______ cm</w:t>
      </w:r>
    </w:p>
    <w:p w14:paraId="5304087C" w14:textId="77777777" w:rsidR="00D87763" w:rsidRPr="00D87763" w:rsidRDefault="00D87763" w:rsidP="00D87763">
      <w:pPr>
        <w:ind w:left="720"/>
      </w:pPr>
      <w:r w:rsidRPr="00D87763">
        <w:t>15. 300 ml = ______ fluid oz</w:t>
      </w:r>
    </w:p>
    <w:p w14:paraId="5CC66C9D" w14:textId="77777777" w:rsidR="00D87763" w:rsidRPr="00D87763" w:rsidRDefault="00D87763" w:rsidP="00D87763">
      <w:pPr>
        <w:ind w:left="720"/>
      </w:pPr>
      <w:r w:rsidRPr="00D87763">
        <w:t>16. 7.93 g = _______ tsp</w:t>
      </w:r>
    </w:p>
    <w:p w14:paraId="4341AEA2" w14:textId="77777777" w:rsidR="00D87763" w:rsidRPr="00D87763" w:rsidRDefault="00D87763" w:rsidP="00D87763">
      <w:pPr>
        <w:ind w:left="720"/>
      </w:pPr>
      <w:r w:rsidRPr="00D87763">
        <w:t>17. 10 gal = _______ l</w:t>
      </w:r>
    </w:p>
    <w:p w14:paraId="49D55065" w14:textId="77777777" w:rsidR="00D87763" w:rsidRPr="00D87763" w:rsidRDefault="00D87763" w:rsidP="00D87763">
      <w:pPr>
        <w:ind w:left="720"/>
      </w:pPr>
      <w:r w:rsidRPr="00D87763">
        <w:t>18. 5 tbsp = ______ g</w:t>
      </w:r>
    </w:p>
    <w:p w14:paraId="177A20D7" w14:textId="77777777" w:rsidR="00D87763" w:rsidRPr="00D87763" w:rsidRDefault="00D87763" w:rsidP="00D87763">
      <w:pPr>
        <w:ind w:left="720"/>
      </w:pPr>
      <w:r w:rsidRPr="00D87763">
        <w:lastRenderedPageBreak/>
        <w:t xml:space="preserve">19. 140 </w:t>
      </w:r>
      <w:proofErr w:type="spellStart"/>
      <w:r w:rsidRPr="00D87763">
        <w:t>lbs</w:t>
      </w:r>
      <w:proofErr w:type="spellEnd"/>
      <w:r w:rsidRPr="00D87763">
        <w:t xml:space="preserve"> = _______ g</w:t>
      </w:r>
    </w:p>
    <w:p w14:paraId="434A8C08" w14:textId="77777777" w:rsidR="00D87763" w:rsidRPr="00D87763" w:rsidRDefault="00D87763" w:rsidP="00D87763">
      <w:pPr>
        <w:ind w:left="720"/>
      </w:pPr>
      <w:r w:rsidRPr="00D87763">
        <w:t>20. 25 miles = ______ km</w:t>
      </w:r>
    </w:p>
    <w:p w14:paraId="1DEAE407" w14:textId="77777777" w:rsidR="00D87763" w:rsidRPr="00D87763" w:rsidRDefault="00D87763" w:rsidP="00D87763">
      <w:pPr>
        <w:pStyle w:val="Heading2"/>
      </w:pPr>
      <w:r w:rsidRPr="00D87763">
        <w:rPr>
          <w:rFonts w:eastAsia="Times New Roman"/>
        </w:rPr>
        <w:t>Word problems</w:t>
      </w:r>
    </w:p>
    <w:p w14:paraId="7F473EB9" w14:textId="7A178556" w:rsidR="00D87763" w:rsidRPr="00D87763" w:rsidRDefault="00D87763" w:rsidP="00D87763">
      <w:r w:rsidRPr="00D87763">
        <w:t>In the real world, it is rare that someone in your profession will ask you to calculate a conversion directly. Instead, they will typically ask for a specific measurement, such as “What is measurement A?” With that in mind, the most effective way to practice metric conversions is through word problems. Please show your work and write your answers in scientific notation when possible.</w:t>
      </w:r>
    </w:p>
    <w:p w14:paraId="6B3E428E" w14:textId="77777777" w:rsidR="00D87763" w:rsidRPr="00D87763" w:rsidRDefault="00D87763" w:rsidP="00D87763">
      <w:pPr>
        <w:numPr>
          <w:ilvl w:val="1"/>
          <w:numId w:val="2"/>
        </w:numPr>
        <w:spacing w:before="100" w:beforeAutospacing="1"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Over-the-counter ibuprofen is typically 200 milligrams (mg) per pill. How many grams (g) is one pill?</w:t>
      </w:r>
    </w:p>
    <w:p w14:paraId="4E8C2B76"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Many treatments for cancer carry the risk of damaging healthy tissue. However, nanotechnology drug delivery enables site-specific treatment, precisely targeting cancer cells within a tumor. Approximately 200 nanograms (ng) of nanoparticles (the drug) can accumulate in a tumor. How many grams of nanoparticles can be delivered into a tumor?</w:t>
      </w:r>
    </w:p>
    <w:p w14:paraId="726C1AAA"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Your laptop died, so you need to buy a new one. You use your laptop for school, and you also store your photos, music, and games on it. While you are shopping, you find laptops with the following hard drive sizes: 500 Gigabytes (GB), 700,000 Megabytes (MB), and 2 x 10</w:t>
      </w:r>
      <w:r w:rsidRPr="00D87763">
        <w:rPr>
          <w:rFonts w:eastAsia="Times New Roman" w:cs="Arial"/>
          <w:color w:val="373D3F"/>
          <w:kern w:val="0"/>
          <w:vertAlign w:val="superscript"/>
          <w14:ligatures w14:val="none"/>
        </w:rPr>
        <w:t>8</w:t>
      </w:r>
      <w:r w:rsidRPr="00D87763">
        <w:rPr>
          <w:rFonts w:eastAsia="Times New Roman" w:cs="Arial"/>
          <w:color w:val="373D3F"/>
          <w:kern w:val="0"/>
          <w14:ligatures w14:val="none"/>
        </w:rPr>
        <w:t> kilobytes (KB) for the same price. Which storage capacity is the best deal?</w:t>
      </w:r>
    </w:p>
    <w:p w14:paraId="3847F2EE"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A forensic scientist is investigating a murder case and collects hair evidence. A root of hair can provide 12 nanograms (ng) of deoxyribonucleic acid (DNA) (</w:t>
      </w:r>
      <w:proofErr w:type="spellStart"/>
      <w:r w:rsidRPr="00D87763">
        <w:rPr>
          <w:rFonts w:eastAsia="Times New Roman" w:cs="Arial"/>
          <w:color w:val="373D3F"/>
          <w:kern w:val="0"/>
          <w14:ligatures w14:val="none"/>
        </w:rPr>
        <w:t>Bukyya</w:t>
      </w:r>
      <w:proofErr w:type="spellEnd"/>
      <w:r w:rsidRPr="00D87763">
        <w:rPr>
          <w:rFonts w:eastAsia="Times New Roman" w:cs="Arial"/>
          <w:color w:val="373D3F"/>
          <w:kern w:val="0"/>
          <w14:ligatures w14:val="none"/>
        </w:rPr>
        <w:t xml:space="preserve"> et al. 2012). However, they need at least 0.025 micrograms (µg) of DNA to perform polymerase chain reaction (PCR) to amplify and analyze the DNA. How many roots of hair will the scientist need to perform PCR?</w:t>
      </w:r>
    </w:p>
    <w:p w14:paraId="3B3F6203"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The recommended dietary protein allowance for humans is 0.8 gram (g) per kilogram (kg) of body weight daily (Ryan-Harshman et al. 2006). If someone weighs 60 kg, how many decigrams (dg) of protein should they eat each day?</w:t>
      </w:r>
    </w:p>
    <w:p w14:paraId="099FE6DC"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One American football field (including the end zones) is 120 yards long. How many meters (m) is this? How many centimeters (cm)?</w:t>
      </w:r>
    </w:p>
    <w:p w14:paraId="56682A43"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How many miles do you have to commute to COD? How many km is this?</w:t>
      </w:r>
    </w:p>
    <w:p w14:paraId="752A29D9"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The average gas tank capacity for a Toyota sedan is 45-55 liters. What is the gas tank capacity in gallons?</w:t>
      </w:r>
    </w:p>
    <w:p w14:paraId="6D945E0B" w14:textId="77777777" w:rsidR="00D87763"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lastRenderedPageBreak/>
        <w:t>Sara is studying abroad in Europe and craves chocolate chip cookies. Her famous recipe requires 5/8 of a teaspoon (tsp) of cinnamon. How many grams (g) of cinnamon will she need to purchase at the market?</w:t>
      </w:r>
    </w:p>
    <w:p w14:paraId="74AC556F" w14:textId="334E35DD" w:rsidR="009D7D4C" w:rsidRPr="00D87763" w:rsidRDefault="00D87763" w:rsidP="00D87763">
      <w:pPr>
        <w:numPr>
          <w:ilvl w:val="1"/>
          <w:numId w:val="2"/>
        </w:numPr>
        <w:spacing w:after="240" w:line="240" w:lineRule="auto"/>
        <w:ind w:left="540" w:hanging="540"/>
        <w:rPr>
          <w:rFonts w:eastAsia="Times New Roman" w:cs="Arial"/>
          <w:color w:val="373D3F"/>
          <w:kern w:val="0"/>
          <w14:ligatures w14:val="none"/>
        </w:rPr>
      </w:pPr>
      <w:r w:rsidRPr="00D87763">
        <w:rPr>
          <w:rFonts w:eastAsia="Times New Roman" w:cs="Arial"/>
          <w:color w:val="373D3F"/>
          <w:kern w:val="0"/>
          <w14:ligatures w14:val="none"/>
        </w:rPr>
        <w:t>A Monster energy drink contains 86 milligrams (mg) of caffeine per 16-ounce can. How many tablespoons (tbsp) of caffeine will a person consume if they drink the whole can?</w:t>
      </w:r>
    </w:p>
    <w:sectPr w:rsidR="009D7D4C" w:rsidRPr="00D87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6F89"/>
    <w:multiLevelType w:val="hybridMultilevel"/>
    <w:tmpl w:val="5932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D0EB0"/>
    <w:multiLevelType w:val="multilevel"/>
    <w:tmpl w:val="3D7C4FA0"/>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1061C0"/>
    <w:multiLevelType w:val="multilevel"/>
    <w:tmpl w:val="92C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281732">
    <w:abstractNumId w:val="2"/>
  </w:num>
  <w:num w:numId="2" w16cid:durableId="786509883">
    <w:abstractNumId w:val="1"/>
  </w:num>
  <w:num w:numId="3" w16cid:durableId="86752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63"/>
    <w:rsid w:val="00116596"/>
    <w:rsid w:val="00481C32"/>
    <w:rsid w:val="005F5C76"/>
    <w:rsid w:val="00733610"/>
    <w:rsid w:val="008535AD"/>
    <w:rsid w:val="009D7D4C"/>
    <w:rsid w:val="00D87763"/>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60D10"/>
  <w15:chartTrackingRefBased/>
  <w15:docId w15:val="{BD8E33E9-5D57-1F49-B948-0A1DB50F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7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7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763"/>
    <w:rPr>
      <w:rFonts w:eastAsiaTheme="majorEastAsia" w:cstheme="majorBidi"/>
      <w:color w:val="272727" w:themeColor="text1" w:themeTint="D8"/>
    </w:rPr>
  </w:style>
  <w:style w:type="paragraph" w:styleId="Title">
    <w:name w:val="Title"/>
    <w:basedOn w:val="Normal"/>
    <w:next w:val="Normal"/>
    <w:link w:val="TitleChar"/>
    <w:uiPriority w:val="10"/>
    <w:qFormat/>
    <w:rsid w:val="00D87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763"/>
    <w:pPr>
      <w:spacing w:before="160"/>
      <w:jc w:val="center"/>
    </w:pPr>
    <w:rPr>
      <w:i/>
      <w:iCs/>
      <w:color w:val="404040" w:themeColor="text1" w:themeTint="BF"/>
    </w:rPr>
  </w:style>
  <w:style w:type="character" w:customStyle="1" w:styleId="QuoteChar">
    <w:name w:val="Quote Char"/>
    <w:basedOn w:val="DefaultParagraphFont"/>
    <w:link w:val="Quote"/>
    <w:uiPriority w:val="29"/>
    <w:rsid w:val="00D87763"/>
    <w:rPr>
      <w:i/>
      <w:iCs/>
      <w:color w:val="404040" w:themeColor="text1" w:themeTint="BF"/>
    </w:rPr>
  </w:style>
  <w:style w:type="paragraph" w:styleId="ListParagraph">
    <w:name w:val="List Paragraph"/>
    <w:basedOn w:val="Normal"/>
    <w:uiPriority w:val="34"/>
    <w:qFormat/>
    <w:rsid w:val="00D87763"/>
    <w:pPr>
      <w:ind w:left="720"/>
      <w:contextualSpacing/>
    </w:pPr>
  </w:style>
  <w:style w:type="character" w:styleId="IntenseEmphasis">
    <w:name w:val="Intense Emphasis"/>
    <w:basedOn w:val="DefaultParagraphFont"/>
    <w:uiPriority w:val="21"/>
    <w:qFormat/>
    <w:rsid w:val="00D87763"/>
    <w:rPr>
      <w:i/>
      <w:iCs/>
      <w:color w:val="0F4761" w:themeColor="accent1" w:themeShade="BF"/>
    </w:rPr>
  </w:style>
  <w:style w:type="paragraph" w:styleId="IntenseQuote">
    <w:name w:val="Intense Quote"/>
    <w:basedOn w:val="Normal"/>
    <w:next w:val="Normal"/>
    <w:link w:val="IntenseQuoteChar"/>
    <w:uiPriority w:val="30"/>
    <w:qFormat/>
    <w:rsid w:val="00D87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763"/>
    <w:rPr>
      <w:i/>
      <w:iCs/>
      <w:color w:val="0F4761" w:themeColor="accent1" w:themeShade="BF"/>
    </w:rPr>
  </w:style>
  <w:style w:type="character" w:styleId="IntenseReference">
    <w:name w:val="Intense Reference"/>
    <w:basedOn w:val="DefaultParagraphFont"/>
    <w:uiPriority w:val="32"/>
    <w:qFormat/>
    <w:rsid w:val="00D87763"/>
    <w:rPr>
      <w:b/>
      <w:bCs/>
      <w:smallCaps/>
      <w:color w:val="0F4761" w:themeColor="accent1" w:themeShade="BF"/>
      <w:spacing w:val="5"/>
    </w:rPr>
  </w:style>
  <w:style w:type="paragraph" w:customStyle="1" w:styleId="import-normal">
    <w:name w:val="import-normal"/>
    <w:basedOn w:val="Normal"/>
    <w:rsid w:val="00D8776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7763"/>
  </w:style>
  <w:style w:type="character" w:styleId="Strong">
    <w:name w:val="Strong"/>
    <w:basedOn w:val="DefaultParagraphFont"/>
    <w:uiPriority w:val="22"/>
    <w:qFormat/>
    <w:rsid w:val="00D87763"/>
    <w:rPr>
      <w:b/>
      <w:bCs/>
    </w:rPr>
  </w:style>
  <w:style w:type="paragraph" w:customStyle="1" w:styleId="hanging-indent">
    <w:name w:val="hanging-indent"/>
    <w:basedOn w:val="Normal"/>
    <w:rsid w:val="00D8776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mport-hyperlink">
    <w:name w:val="import-hyperlink"/>
    <w:basedOn w:val="DefaultParagraphFont"/>
    <w:rsid w:val="00D8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971">
      <w:bodyDiv w:val="1"/>
      <w:marLeft w:val="0"/>
      <w:marRight w:val="0"/>
      <w:marTop w:val="0"/>
      <w:marBottom w:val="0"/>
      <w:divBdr>
        <w:top w:val="none" w:sz="0" w:space="0" w:color="auto"/>
        <w:left w:val="none" w:sz="0" w:space="0" w:color="auto"/>
        <w:bottom w:val="none" w:sz="0" w:space="0" w:color="auto"/>
        <w:right w:val="none" w:sz="0" w:space="0" w:color="auto"/>
      </w:divBdr>
    </w:div>
    <w:div w:id="19883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1</cp:revision>
  <dcterms:created xsi:type="dcterms:W3CDTF">2025-07-16T17:51:00Z</dcterms:created>
  <dcterms:modified xsi:type="dcterms:W3CDTF">2025-07-16T17:56:00Z</dcterms:modified>
</cp:coreProperties>
</file>